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63B9C" w14:textId="77777777" w:rsidR="00B2038A" w:rsidRPr="00B2038A" w:rsidRDefault="00B2038A" w:rsidP="00B2038A">
      <w:pPr>
        <w:spacing w:line="360" w:lineRule="auto"/>
        <w:jc w:val="center"/>
        <w:rPr>
          <w:b/>
          <w:sz w:val="24"/>
          <w:szCs w:val="24"/>
          <w:lang w:val="mk-MK"/>
        </w:rPr>
      </w:pPr>
      <w:r w:rsidRPr="00B2038A">
        <w:rPr>
          <w:b/>
          <w:sz w:val="24"/>
          <w:szCs w:val="24"/>
          <w:lang w:val="mk-MK"/>
        </w:rPr>
        <w:t>ПРАВИЛНИК</w:t>
      </w:r>
      <w:r w:rsidR="00E96465">
        <w:rPr>
          <w:rStyle w:val="FootnoteReference"/>
          <w:b/>
          <w:sz w:val="24"/>
          <w:szCs w:val="24"/>
          <w:lang w:val="mk-MK"/>
        </w:rPr>
        <w:footnoteReference w:id="1"/>
      </w:r>
    </w:p>
    <w:p w14:paraId="162C56E4" w14:textId="77777777" w:rsidR="008769DB" w:rsidRPr="00E96465" w:rsidRDefault="00B2038A" w:rsidP="00E96465">
      <w:pPr>
        <w:pStyle w:val="NoSpacing"/>
        <w:jc w:val="center"/>
        <w:rPr>
          <w:b/>
        </w:rPr>
      </w:pPr>
      <w:r w:rsidRPr="00CC7F2A">
        <w:rPr>
          <w:b/>
          <w:lang w:val="mk-MK"/>
        </w:rPr>
        <w:t xml:space="preserve">за </w:t>
      </w:r>
      <w:r w:rsidR="007B361E" w:rsidRPr="00CC7F2A">
        <w:rPr>
          <w:b/>
          <w:lang w:val="mk-MK"/>
        </w:rPr>
        <w:t xml:space="preserve">внатрешна и надворешна </w:t>
      </w:r>
      <w:r w:rsidRPr="00CC7F2A">
        <w:rPr>
          <w:b/>
          <w:lang w:val="mk-MK"/>
        </w:rPr>
        <w:t xml:space="preserve">комуникација </w:t>
      </w:r>
      <w:r w:rsidR="007B361E" w:rsidRPr="00CC7F2A">
        <w:rPr>
          <w:b/>
          <w:lang w:val="mk-MK"/>
        </w:rPr>
        <w:t>и интерно однесување во</w:t>
      </w:r>
      <w:r w:rsidR="00E96465">
        <w:rPr>
          <w:b/>
          <w:lang w:val="mk-MK"/>
        </w:rPr>
        <w:t xml:space="preserve"> Здружението </w:t>
      </w:r>
      <w:r w:rsidR="00E96465">
        <w:rPr>
          <w:b/>
        </w:rPr>
        <w:t>_____________________________________________</w:t>
      </w:r>
    </w:p>
    <w:p w14:paraId="672A6659" w14:textId="77777777" w:rsidR="00E96465" w:rsidRDefault="00E96465" w:rsidP="00E96465">
      <w:pPr>
        <w:spacing w:line="360" w:lineRule="auto"/>
        <w:jc w:val="center"/>
        <w:rPr>
          <w:sz w:val="24"/>
          <w:szCs w:val="24"/>
          <w:lang w:val="mk-MK"/>
        </w:rPr>
      </w:pPr>
    </w:p>
    <w:p w14:paraId="6AF9CDE3" w14:textId="77777777" w:rsidR="00E96465" w:rsidRPr="00E96465" w:rsidRDefault="008769DB" w:rsidP="00E96465">
      <w:pPr>
        <w:spacing w:line="360" w:lineRule="auto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Член 1</w:t>
      </w:r>
    </w:p>
    <w:p w14:paraId="1BAC3D38" w14:textId="77777777" w:rsidR="008769DB" w:rsidRPr="00E96465" w:rsidRDefault="008769DB" w:rsidP="00E96465">
      <w:pPr>
        <w:spacing w:line="360" w:lineRule="auto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Кодекс на однесување</w:t>
      </w:r>
    </w:p>
    <w:p w14:paraId="6276DA89" w14:textId="77777777" w:rsidR="00133951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1. Секоe лице ангажирано на работни задачи </w:t>
      </w:r>
      <w:r w:rsidR="008B47EC">
        <w:rPr>
          <w:sz w:val="24"/>
          <w:szCs w:val="24"/>
          <w:lang w:val="mk-MK"/>
        </w:rPr>
        <w:t>или во органи</w:t>
      </w:r>
      <w:r w:rsidR="00133951">
        <w:rPr>
          <w:sz w:val="24"/>
          <w:szCs w:val="24"/>
          <w:lang w:val="mk-MK"/>
        </w:rPr>
        <w:t xml:space="preserve">те на </w:t>
      </w:r>
      <w:r w:rsidR="00133951" w:rsidRPr="00CC7F2A">
        <w:rPr>
          <w:lang w:val="mk-MK"/>
        </w:rPr>
        <w:t xml:space="preserve">Здружение </w:t>
      </w:r>
      <w:r w:rsidR="00E96465">
        <w:t xml:space="preserve">__________________ </w:t>
      </w:r>
      <w:r w:rsidR="00133951">
        <w:rPr>
          <w:lang w:val="mk-MK"/>
        </w:rPr>
        <w:t xml:space="preserve">(понатаму </w:t>
      </w:r>
      <w:r w:rsidR="008B47EC">
        <w:rPr>
          <w:lang w:val="mk-MK"/>
        </w:rPr>
        <w:t xml:space="preserve">ангажирано во </w:t>
      </w:r>
      <w:r w:rsidR="00133951">
        <w:rPr>
          <w:lang w:val="mk-MK"/>
        </w:rPr>
        <w:t xml:space="preserve">Здружението) </w:t>
      </w:r>
      <w:r w:rsidRPr="0023630F">
        <w:rPr>
          <w:sz w:val="24"/>
          <w:szCs w:val="24"/>
          <w:lang w:val="mk-MK"/>
        </w:rPr>
        <w:t>ги извршува своите обврски на регуларен, јавен и транспарентен начин по пат на дискусии и консултации.</w:t>
      </w:r>
    </w:p>
    <w:p w14:paraId="29D6B04F" w14:textId="77777777" w:rsidR="00C304CC" w:rsidRPr="00133951" w:rsidRDefault="00C304CC" w:rsidP="00133951">
      <w:pPr>
        <w:pStyle w:val="NoSpacing"/>
        <w:jc w:val="both"/>
        <w:rPr>
          <w:lang w:val="mk-MK"/>
        </w:rPr>
      </w:pPr>
      <w:r w:rsidRPr="0023630F">
        <w:rPr>
          <w:sz w:val="24"/>
          <w:szCs w:val="24"/>
          <w:lang w:val="mk-MK"/>
        </w:rPr>
        <w:t xml:space="preserve"> </w:t>
      </w:r>
    </w:p>
    <w:p w14:paraId="7055503E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2. Секое лице ангажирано </w:t>
      </w:r>
      <w:r w:rsidR="008B47EC">
        <w:rPr>
          <w:sz w:val="24"/>
          <w:szCs w:val="24"/>
          <w:lang w:val="mk-MK"/>
        </w:rPr>
        <w:t xml:space="preserve">во </w:t>
      </w:r>
      <w:r w:rsidR="00133951">
        <w:rPr>
          <w:sz w:val="24"/>
          <w:szCs w:val="24"/>
          <w:lang w:val="mk-MK"/>
        </w:rPr>
        <w:t>Здружението</w:t>
      </w:r>
      <w:r w:rsidRPr="0023630F">
        <w:rPr>
          <w:sz w:val="24"/>
          <w:szCs w:val="24"/>
          <w:lang w:val="mk-MK"/>
        </w:rPr>
        <w:t>, кое поседува соодветни знаења и вештини  кои се пре</w:t>
      </w:r>
      <w:r w:rsidR="00E5104C">
        <w:rPr>
          <w:sz w:val="24"/>
          <w:szCs w:val="24"/>
          <w:lang w:val="mk-MK"/>
        </w:rPr>
        <w:t>тходно утврдени во о</w:t>
      </w:r>
      <w:r w:rsidRPr="0023630F">
        <w:rPr>
          <w:sz w:val="24"/>
          <w:szCs w:val="24"/>
          <w:lang w:val="mk-MK"/>
        </w:rPr>
        <w:t>писот на работни позиции, работно место и должности, истите треба да ги користи компетентно и непристрасно.</w:t>
      </w:r>
    </w:p>
    <w:p w14:paraId="0A37501D" w14:textId="77777777" w:rsidR="00133951" w:rsidRPr="0023630F" w:rsidRDefault="00133951" w:rsidP="00133951">
      <w:pPr>
        <w:pStyle w:val="NoSpacing"/>
        <w:jc w:val="both"/>
        <w:rPr>
          <w:sz w:val="24"/>
          <w:szCs w:val="24"/>
          <w:lang w:val="mk-MK"/>
        </w:rPr>
      </w:pPr>
    </w:p>
    <w:p w14:paraId="5431B77D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3. Секое лице ангажирано </w:t>
      </w:r>
      <w:r w:rsidR="008B47EC">
        <w:rPr>
          <w:sz w:val="24"/>
          <w:szCs w:val="24"/>
          <w:lang w:val="mk-MK"/>
        </w:rPr>
        <w:t xml:space="preserve">во Здружението </w:t>
      </w:r>
      <w:r w:rsidRPr="0023630F">
        <w:rPr>
          <w:sz w:val="24"/>
          <w:szCs w:val="24"/>
          <w:lang w:val="mk-MK"/>
        </w:rPr>
        <w:t xml:space="preserve">треба совесно, непристрасно и објективно да постапува во процесот на донесување на одлуки кои се однесуваат на задачи поврзани со </w:t>
      </w:r>
      <w:r w:rsidR="008B47EC">
        <w:rPr>
          <w:sz w:val="24"/>
          <w:szCs w:val="24"/>
          <w:lang w:val="mk-MK"/>
        </w:rPr>
        <w:t>Здружението</w:t>
      </w:r>
      <w:r w:rsidRPr="0023630F">
        <w:rPr>
          <w:sz w:val="24"/>
          <w:szCs w:val="24"/>
          <w:lang w:val="mk-MK"/>
        </w:rPr>
        <w:t>.</w:t>
      </w:r>
    </w:p>
    <w:p w14:paraId="5DAB6C7B" w14:textId="77777777" w:rsidR="008B47EC" w:rsidRPr="0023630F" w:rsidRDefault="008B47EC" w:rsidP="00133951">
      <w:pPr>
        <w:pStyle w:val="NoSpacing"/>
        <w:jc w:val="both"/>
        <w:rPr>
          <w:sz w:val="24"/>
          <w:szCs w:val="24"/>
          <w:lang w:val="mk-MK"/>
        </w:rPr>
      </w:pPr>
    </w:p>
    <w:p w14:paraId="76EA7089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4. Секое лице ангажирано </w:t>
      </w:r>
      <w:r w:rsidR="008B47EC">
        <w:rPr>
          <w:sz w:val="24"/>
          <w:szCs w:val="24"/>
          <w:lang w:val="mk-MK"/>
        </w:rPr>
        <w:t>во Здружението</w:t>
      </w:r>
      <w:r w:rsidRPr="0023630F">
        <w:rPr>
          <w:sz w:val="24"/>
          <w:szCs w:val="24"/>
          <w:lang w:val="mk-MK"/>
        </w:rPr>
        <w:t xml:space="preserve"> треба одговорно да ја извршува работата според потребите и целите на Здружението, притоа да не ги попречува останатите во извршувањето на нивната работа на каков било начин. </w:t>
      </w:r>
    </w:p>
    <w:p w14:paraId="02EB378F" w14:textId="77777777" w:rsidR="008B47EC" w:rsidRPr="0023630F" w:rsidRDefault="008B47EC" w:rsidP="00133951">
      <w:pPr>
        <w:pStyle w:val="NoSpacing"/>
        <w:jc w:val="both"/>
        <w:rPr>
          <w:sz w:val="24"/>
          <w:szCs w:val="24"/>
          <w:lang w:val="mk-MK"/>
        </w:rPr>
      </w:pPr>
    </w:p>
    <w:p w14:paraId="47E7C0E0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5. Секое лице ангажирано </w:t>
      </w:r>
      <w:r w:rsidR="009E514A">
        <w:rPr>
          <w:sz w:val="24"/>
          <w:szCs w:val="24"/>
          <w:lang w:val="mk-MK"/>
        </w:rPr>
        <w:t>во Здружението</w:t>
      </w:r>
      <w:r w:rsidRPr="0023630F">
        <w:rPr>
          <w:sz w:val="24"/>
          <w:szCs w:val="24"/>
          <w:lang w:val="mk-MK"/>
        </w:rPr>
        <w:t xml:space="preserve"> има можност да предлага решенија на прашањата од интерес на Здружението.</w:t>
      </w:r>
    </w:p>
    <w:p w14:paraId="6A05A809" w14:textId="77777777" w:rsidR="009E514A" w:rsidRPr="0023630F" w:rsidRDefault="009E514A" w:rsidP="00133951">
      <w:pPr>
        <w:pStyle w:val="NoSpacing"/>
        <w:jc w:val="both"/>
        <w:rPr>
          <w:sz w:val="24"/>
          <w:szCs w:val="24"/>
          <w:lang w:val="mk-MK"/>
        </w:rPr>
      </w:pPr>
    </w:p>
    <w:p w14:paraId="0A6B8DDA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6. Секое лице </w:t>
      </w:r>
      <w:r w:rsidR="009E514A" w:rsidRPr="0023630F">
        <w:rPr>
          <w:sz w:val="24"/>
          <w:szCs w:val="24"/>
          <w:lang w:val="mk-MK"/>
        </w:rPr>
        <w:t xml:space="preserve">ангажирано </w:t>
      </w:r>
      <w:r w:rsidR="009E514A">
        <w:rPr>
          <w:sz w:val="24"/>
          <w:szCs w:val="24"/>
          <w:lang w:val="mk-MK"/>
        </w:rPr>
        <w:t>во Здружението</w:t>
      </w:r>
      <w:r w:rsidR="009E514A" w:rsidRPr="0023630F">
        <w:rPr>
          <w:sz w:val="24"/>
          <w:szCs w:val="24"/>
          <w:lang w:val="mk-MK"/>
        </w:rPr>
        <w:t xml:space="preserve"> </w:t>
      </w:r>
      <w:r w:rsidRPr="0023630F">
        <w:rPr>
          <w:sz w:val="24"/>
          <w:szCs w:val="24"/>
          <w:lang w:val="mk-MK"/>
        </w:rPr>
        <w:t>треба да постапува според принципите на отвореност, интегритет и независност во односите со соработниците и партнерите на Здружението, како и меѓу самите вработени, волонтери и донатори.</w:t>
      </w:r>
    </w:p>
    <w:p w14:paraId="5A39BBE3" w14:textId="77777777" w:rsidR="009E514A" w:rsidRPr="0023630F" w:rsidRDefault="009E514A" w:rsidP="00133951">
      <w:pPr>
        <w:pStyle w:val="NoSpacing"/>
        <w:jc w:val="both"/>
        <w:rPr>
          <w:sz w:val="24"/>
          <w:szCs w:val="24"/>
          <w:lang w:val="mk-MK"/>
        </w:rPr>
      </w:pPr>
    </w:p>
    <w:p w14:paraId="7B992210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7. Секое лице </w:t>
      </w:r>
      <w:r w:rsidR="009E514A" w:rsidRPr="0023630F">
        <w:rPr>
          <w:sz w:val="24"/>
          <w:szCs w:val="24"/>
          <w:lang w:val="mk-MK"/>
        </w:rPr>
        <w:t xml:space="preserve">ангажирано </w:t>
      </w:r>
      <w:r w:rsidR="009E514A">
        <w:rPr>
          <w:sz w:val="24"/>
          <w:szCs w:val="24"/>
          <w:lang w:val="mk-MK"/>
        </w:rPr>
        <w:t>во Здружението</w:t>
      </w:r>
      <w:r w:rsidR="009E514A" w:rsidRPr="0023630F">
        <w:rPr>
          <w:sz w:val="24"/>
          <w:szCs w:val="24"/>
          <w:lang w:val="mk-MK"/>
        </w:rPr>
        <w:t xml:space="preserve"> </w:t>
      </w:r>
      <w:r w:rsidRPr="0023630F">
        <w:rPr>
          <w:sz w:val="24"/>
          <w:szCs w:val="24"/>
          <w:lang w:val="mk-MK"/>
        </w:rPr>
        <w:t xml:space="preserve">треба да ги користи средствата кои се дадени во доверба на Здружението на ефективен и ефикасен начин. </w:t>
      </w:r>
    </w:p>
    <w:p w14:paraId="41C8F396" w14:textId="77777777" w:rsidR="009E514A" w:rsidRPr="0023630F" w:rsidRDefault="009E514A" w:rsidP="00133951">
      <w:pPr>
        <w:pStyle w:val="NoSpacing"/>
        <w:jc w:val="both"/>
        <w:rPr>
          <w:sz w:val="24"/>
          <w:szCs w:val="24"/>
          <w:lang w:val="mk-MK"/>
        </w:rPr>
      </w:pPr>
    </w:p>
    <w:p w14:paraId="2E8BC043" w14:textId="77777777" w:rsidR="00C304CC" w:rsidRDefault="00C304CC" w:rsidP="00133951">
      <w:pPr>
        <w:pStyle w:val="NoSpacing"/>
        <w:jc w:val="both"/>
        <w:rPr>
          <w:sz w:val="24"/>
          <w:szCs w:val="24"/>
          <w:lang w:val="mk-MK"/>
        </w:rPr>
      </w:pPr>
      <w:r w:rsidRPr="0023630F">
        <w:rPr>
          <w:sz w:val="24"/>
          <w:szCs w:val="24"/>
          <w:lang w:val="mk-MK"/>
        </w:rPr>
        <w:t xml:space="preserve">8. Членовите на </w:t>
      </w:r>
      <w:r w:rsidR="00937123">
        <w:rPr>
          <w:sz w:val="24"/>
          <w:szCs w:val="24"/>
          <w:lang w:val="mk-MK"/>
        </w:rPr>
        <w:t>Управен одброр, Извршен директор и Претседател на УО, Стручна служба</w:t>
      </w:r>
      <w:r w:rsidR="00E96465">
        <w:rPr>
          <w:rStyle w:val="FootnoteReference"/>
          <w:sz w:val="24"/>
          <w:szCs w:val="24"/>
          <w:lang w:val="mk-MK"/>
        </w:rPr>
        <w:footnoteReference w:id="2"/>
      </w:r>
      <w:r w:rsidR="00937123">
        <w:rPr>
          <w:sz w:val="24"/>
          <w:szCs w:val="24"/>
          <w:lang w:val="mk-MK"/>
        </w:rPr>
        <w:t xml:space="preserve">  како</w:t>
      </w:r>
      <w:r w:rsidRPr="0023630F">
        <w:rPr>
          <w:sz w:val="24"/>
          <w:szCs w:val="24"/>
          <w:lang w:val="mk-MK"/>
        </w:rPr>
        <w:t xml:space="preserve"> и ангажираните на работни задачи во Здружението треба да имаат развиено </w:t>
      </w:r>
      <w:r w:rsidRPr="0023630F">
        <w:rPr>
          <w:sz w:val="24"/>
          <w:szCs w:val="24"/>
          <w:lang w:val="mk-MK"/>
        </w:rPr>
        <w:lastRenderedPageBreak/>
        <w:t xml:space="preserve">механизми преку кои ќе следат, известуваат и управуваат во и надвор од Здружението, со цел да се обезбеди ефективно функционирање. </w:t>
      </w:r>
    </w:p>
    <w:p w14:paraId="72A3D3EC" w14:textId="77777777" w:rsidR="008769DB" w:rsidRPr="0023630F" w:rsidRDefault="008769DB" w:rsidP="00133951">
      <w:pPr>
        <w:pStyle w:val="NoSpacing"/>
        <w:jc w:val="both"/>
        <w:rPr>
          <w:lang w:val="mk-MK"/>
        </w:rPr>
      </w:pPr>
    </w:p>
    <w:p w14:paraId="57892498" w14:textId="77777777" w:rsidR="00CC7A84" w:rsidRDefault="008769DB" w:rsidP="00133951">
      <w:pPr>
        <w:pStyle w:val="NoSpacing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</w:t>
      </w:r>
      <w:r w:rsidR="00647E31" w:rsidRPr="0023630F">
        <w:rPr>
          <w:sz w:val="24"/>
          <w:szCs w:val="24"/>
          <w:lang w:val="mk-MK"/>
        </w:rPr>
        <w:t xml:space="preserve">. </w:t>
      </w:r>
      <w:r w:rsidR="00CC7A84" w:rsidRPr="0023630F">
        <w:rPr>
          <w:sz w:val="24"/>
          <w:szCs w:val="24"/>
          <w:lang w:val="mk-MK"/>
        </w:rPr>
        <w:t xml:space="preserve">При </w:t>
      </w:r>
      <w:r w:rsidR="00CC7A84" w:rsidRPr="00B2038A">
        <w:rPr>
          <w:sz w:val="24"/>
          <w:szCs w:val="24"/>
          <w:lang w:val="mk-MK"/>
        </w:rPr>
        <w:t>добивање на е-маил,  одговорното лице треба да даде соодветна повратна информација во најбрз можен рок.</w:t>
      </w:r>
    </w:p>
    <w:p w14:paraId="0D0B940D" w14:textId="77777777" w:rsidR="00E96465" w:rsidRPr="00B2038A" w:rsidRDefault="00E96465" w:rsidP="00133951">
      <w:pPr>
        <w:pStyle w:val="NoSpacing"/>
        <w:jc w:val="both"/>
        <w:rPr>
          <w:sz w:val="24"/>
          <w:szCs w:val="24"/>
          <w:lang w:val="mk-MK"/>
        </w:rPr>
      </w:pPr>
    </w:p>
    <w:p w14:paraId="2B40DA28" w14:textId="77777777" w:rsidR="00CC7A84" w:rsidRDefault="008769DB" w:rsidP="00133951">
      <w:pPr>
        <w:pStyle w:val="NoSpacing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</w:t>
      </w:r>
      <w:r w:rsidR="00CC7A84" w:rsidRPr="00B2038A">
        <w:rPr>
          <w:sz w:val="24"/>
          <w:szCs w:val="24"/>
          <w:lang w:val="mk-MK"/>
        </w:rPr>
        <w:t>. Секое лице треба да обезбеди безбеден начин на кореспонденција без разлика на предметот на интерес, без пренесување на доверливи информации надвор од Здружението, преку телефон/мобилен/е-меил/социјални мрежи или непосредна комуникација.</w:t>
      </w:r>
    </w:p>
    <w:p w14:paraId="0E27B00A" w14:textId="77777777" w:rsidR="00906811" w:rsidRPr="00B2038A" w:rsidRDefault="00906811" w:rsidP="00133951">
      <w:pPr>
        <w:pStyle w:val="NoSpacing"/>
        <w:jc w:val="both"/>
        <w:rPr>
          <w:sz w:val="24"/>
          <w:szCs w:val="24"/>
          <w:lang w:val="mk-MK"/>
        </w:rPr>
      </w:pPr>
    </w:p>
    <w:p w14:paraId="66B53859" w14:textId="77777777" w:rsidR="00CC7A84" w:rsidRDefault="008769DB" w:rsidP="00133951">
      <w:pPr>
        <w:pStyle w:val="NoSpacing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</w:t>
      </w:r>
      <w:r w:rsidR="00CC7A84" w:rsidRPr="00B2038A">
        <w:rPr>
          <w:sz w:val="24"/>
          <w:szCs w:val="24"/>
          <w:lang w:val="mk-MK"/>
        </w:rPr>
        <w:t>. Комуникацијата за теми поврзани со работата на Здружението не се одвива вон работно време, за викенд и за државни празници.</w:t>
      </w:r>
    </w:p>
    <w:p w14:paraId="60061E4C" w14:textId="77777777" w:rsidR="008769DB" w:rsidRDefault="008769DB" w:rsidP="00133951">
      <w:pPr>
        <w:pStyle w:val="NoSpacing"/>
        <w:jc w:val="both"/>
        <w:rPr>
          <w:sz w:val="24"/>
          <w:szCs w:val="24"/>
          <w:lang w:val="mk-MK"/>
        </w:rPr>
      </w:pPr>
    </w:p>
    <w:p w14:paraId="192C093E" w14:textId="77777777" w:rsidR="008769DB" w:rsidRPr="00E96465" w:rsidRDefault="008769DB" w:rsidP="00F234AA">
      <w:pPr>
        <w:pStyle w:val="NoSpacing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Член 2</w:t>
      </w:r>
    </w:p>
    <w:p w14:paraId="44EAFD9C" w14:textId="77777777" w:rsidR="008769DB" w:rsidRPr="00E5104C" w:rsidRDefault="008769DB" w:rsidP="00133951">
      <w:pPr>
        <w:pStyle w:val="NoSpacing"/>
        <w:jc w:val="both"/>
        <w:rPr>
          <w:sz w:val="24"/>
          <w:szCs w:val="24"/>
          <w:lang w:val="mk-MK"/>
        </w:rPr>
      </w:pPr>
    </w:p>
    <w:p w14:paraId="7020CA9A" w14:textId="77777777" w:rsidR="00FC256F" w:rsidRPr="00E96465" w:rsidRDefault="00CC7A84" w:rsidP="00133951">
      <w:pPr>
        <w:pStyle w:val="NoSpacing"/>
        <w:jc w:val="both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Внатрешна комуникација</w:t>
      </w:r>
      <w:r w:rsidR="00FC256F" w:rsidRPr="00E96465">
        <w:rPr>
          <w:b/>
          <w:bCs/>
          <w:sz w:val="24"/>
          <w:szCs w:val="24"/>
          <w:lang w:val="mk-MK"/>
        </w:rPr>
        <w:t xml:space="preserve"> </w:t>
      </w:r>
      <w:r w:rsidR="00534FF7" w:rsidRPr="00E96465">
        <w:rPr>
          <w:b/>
          <w:bCs/>
          <w:sz w:val="24"/>
          <w:szCs w:val="24"/>
          <w:lang w:val="mk-MK"/>
        </w:rPr>
        <w:t>помеѓу органите на здружението и ангажираните лица (проектниот тим на Здружението)</w:t>
      </w:r>
    </w:p>
    <w:p w14:paraId="4B94D5A5" w14:textId="77777777" w:rsidR="00E96465" w:rsidRPr="008769DB" w:rsidRDefault="00E96465" w:rsidP="00133951">
      <w:pPr>
        <w:pStyle w:val="NoSpacing"/>
        <w:jc w:val="both"/>
        <w:rPr>
          <w:b/>
          <w:sz w:val="24"/>
          <w:szCs w:val="24"/>
          <w:lang w:val="mk-MK"/>
        </w:rPr>
      </w:pPr>
    </w:p>
    <w:p w14:paraId="2E23750C" w14:textId="77777777" w:rsidR="00CC7A84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 xml:space="preserve">1. Внатрешна комуникација се дефинира како размена на информации помеѓу органите на Здружението и ангажираните лица. </w:t>
      </w:r>
    </w:p>
    <w:p w14:paraId="3DEEC669" w14:textId="77777777" w:rsidR="00906811" w:rsidRPr="00B2038A" w:rsidRDefault="00906811" w:rsidP="00133951">
      <w:pPr>
        <w:pStyle w:val="NoSpacing"/>
        <w:jc w:val="both"/>
        <w:rPr>
          <w:sz w:val="24"/>
          <w:szCs w:val="24"/>
          <w:lang w:val="mk-MK"/>
        </w:rPr>
      </w:pPr>
    </w:p>
    <w:p w14:paraId="0B4C3FE7" w14:textId="77777777" w:rsidR="00906811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>2. Секое лице</w:t>
      </w:r>
      <w:r w:rsidR="00E5104C">
        <w:rPr>
          <w:sz w:val="24"/>
          <w:szCs w:val="24"/>
          <w:lang w:val="mk-MK"/>
        </w:rPr>
        <w:t xml:space="preserve"> </w:t>
      </w:r>
      <w:r w:rsidRPr="00B2038A">
        <w:rPr>
          <w:sz w:val="24"/>
          <w:szCs w:val="24"/>
          <w:lang w:val="mk-MK"/>
        </w:rPr>
        <w:t>во Здружението треба да поседува и користи официјална е-маил адреса со потпис, а истата да ја употребува во комуникација за потребите на Здружението.</w:t>
      </w:r>
    </w:p>
    <w:p w14:paraId="0A6959E7" w14:textId="77777777" w:rsidR="00CC7A84" w:rsidRPr="00B2038A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 xml:space="preserve"> </w:t>
      </w:r>
    </w:p>
    <w:p w14:paraId="6AFD759E" w14:textId="77777777" w:rsidR="00CC7A84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>3. Официјалната е-меил адреса треба да ги содржи следните информации: име, презиме, позиција, телефонски/мобилен број, е-меил, име на Здружението, адреса, телефонски број на Здружението, веб-страна на Здружението и лого.</w:t>
      </w:r>
    </w:p>
    <w:p w14:paraId="3656B9AB" w14:textId="77777777" w:rsidR="00906811" w:rsidRPr="00B2038A" w:rsidRDefault="00906811" w:rsidP="00133951">
      <w:pPr>
        <w:pStyle w:val="NoSpacing"/>
        <w:jc w:val="both"/>
        <w:rPr>
          <w:sz w:val="24"/>
          <w:szCs w:val="24"/>
          <w:lang w:val="mk-MK"/>
        </w:rPr>
      </w:pPr>
    </w:p>
    <w:p w14:paraId="1501D737" w14:textId="77777777" w:rsidR="00CC7A84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>4. За успешно пренесување на информациите, како и навремено планирање и координирање на сите активности во рамки на Здружението, треба да се одржуваат состаноци барем еднаш во неделата, доколку постои потреба за тоа.</w:t>
      </w:r>
    </w:p>
    <w:p w14:paraId="45FB0818" w14:textId="77777777" w:rsidR="00CD3B33" w:rsidRDefault="00CD3B33" w:rsidP="00133951">
      <w:pPr>
        <w:pStyle w:val="NoSpacing"/>
        <w:jc w:val="both"/>
        <w:rPr>
          <w:sz w:val="24"/>
          <w:szCs w:val="24"/>
          <w:lang w:val="mk-MK"/>
        </w:rPr>
      </w:pPr>
    </w:p>
    <w:p w14:paraId="55826767" w14:textId="77777777" w:rsidR="00CD3B33" w:rsidRPr="00E96465" w:rsidRDefault="00CD3B33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Член 3</w:t>
      </w:r>
    </w:p>
    <w:p w14:paraId="049F31CB" w14:textId="77777777" w:rsidR="00534FF7" w:rsidRPr="00E96465" w:rsidRDefault="00534FF7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</w:p>
    <w:p w14:paraId="17CFB614" w14:textId="77777777" w:rsidR="00534FF7" w:rsidRPr="00E96465" w:rsidRDefault="00534FF7" w:rsidP="00E96465">
      <w:pPr>
        <w:pStyle w:val="NoSpacing"/>
        <w:jc w:val="center"/>
        <w:rPr>
          <w:b/>
          <w:bCs/>
          <w:sz w:val="24"/>
          <w:szCs w:val="24"/>
        </w:rPr>
      </w:pPr>
      <w:r w:rsidRPr="00E96465">
        <w:rPr>
          <w:b/>
          <w:bCs/>
          <w:sz w:val="24"/>
          <w:szCs w:val="24"/>
          <w:lang w:val="mk-MK"/>
        </w:rPr>
        <w:t>Внатрешна комуникација со членството на Здружението</w:t>
      </w:r>
    </w:p>
    <w:p w14:paraId="53128261" w14:textId="77777777" w:rsidR="00FC256F" w:rsidRPr="00AF2198" w:rsidRDefault="00FC256F" w:rsidP="00133951">
      <w:pPr>
        <w:pStyle w:val="NoSpacing"/>
        <w:jc w:val="both"/>
        <w:rPr>
          <w:sz w:val="24"/>
          <w:szCs w:val="24"/>
        </w:rPr>
      </w:pPr>
    </w:p>
    <w:p w14:paraId="539157A5" w14:textId="62BF1AE6" w:rsidR="00FC256F" w:rsidRDefault="00534FF7" w:rsidP="00133951">
      <w:pPr>
        <w:pStyle w:val="NoSpacing"/>
        <w:jc w:val="both"/>
        <w:rPr>
          <w:rFonts w:cs="Calibri"/>
          <w:sz w:val="24"/>
          <w:szCs w:val="24"/>
          <w:lang w:val="mk-MK"/>
        </w:rPr>
      </w:pPr>
      <w:r w:rsidRPr="50892E3B">
        <w:rPr>
          <w:sz w:val="24"/>
          <w:szCs w:val="24"/>
          <w:lang w:val="mk-MK"/>
        </w:rPr>
        <w:t>1</w:t>
      </w:r>
      <w:r w:rsidR="00FC256F" w:rsidRPr="50892E3B">
        <w:rPr>
          <w:sz w:val="24"/>
          <w:szCs w:val="24"/>
          <w:lang w:val="mk-MK"/>
        </w:rPr>
        <w:t xml:space="preserve">. За внатрешна комуникација се смета исто така и комуникацијата која што </w:t>
      </w:r>
      <w:r w:rsidR="356066EE" w:rsidRPr="50892E3B">
        <w:rPr>
          <w:sz w:val="24"/>
          <w:szCs w:val="24"/>
          <w:lang w:val="mk-MK"/>
        </w:rPr>
        <w:t>Здружението</w:t>
      </w:r>
      <w:r w:rsidR="00FC256F" w:rsidRPr="50892E3B">
        <w:rPr>
          <w:sz w:val="24"/>
          <w:szCs w:val="24"/>
          <w:lang w:val="mk-MK"/>
        </w:rPr>
        <w:t xml:space="preserve">ја остварува со своето членство. </w:t>
      </w:r>
      <w:r w:rsidR="00FC256F" w:rsidRPr="50892E3B">
        <w:rPr>
          <w:rFonts w:cs="Calibri"/>
          <w:sz w:val="24"/>
          <w:szCs w:val="24"/>
          <w:lang w:val="mk-MK"/>
        </w:rPr>
        <w:t xml:space="preserve">За ефикасна внатрешна комуникација </w:t>
      </w:r>
      <w:r w:rsidRPr="50892E3B">
        <w:rPr>
          <w:rFonts w:cs="Calibri"/>
          <w:sz w:val="24"/>
          <w:szCs w:val="24"/>
          <w:lang w:val="mk-MK"/>
        </w:rPr>
        <w:t xml:space="preserve">се </w:t>
      </w:r>
      <w:r w:rsidR="00FC256F" w:rsidRPr="50892E3B">
        <w:rPr>
          <w:rFonts w:cs="Calibri"/>
          <w:sz w:val="24"/>
          <w:szCs w:val="24"/>
          <w:lang w:val="mk-MK"/>
        </w:rPr>
        <w:t>смета планирана употреба на комуникациски алатки со цел систематски да се влијае на знаењето, ставовите и однесувањето на членовите и која на долг рок ќе овозможи нивна силна идентификација со организацијата и нејзините вредности.</w:t>
      </w:r>
    </w:p>
    <w:p w14:paraId="260E8C39" w14:textId="0758FABC" w:rsidR="00CD3B33" w:rsidRDefault="00534FF7" w:rsidP="00133951">
      <w:pPr>
        <w:pStyle w:val="NoSpacing"/>
        <w:jc w:val="both"/>
        <w:rPr>
          <w:rFonts w:cs="Calibri"/>
          <w:sz w:val="24"/>
          <w:szCs w:val="24"/>
          <w:lang w:val="mk-MK"/>
        </w:rPr>
      </w:pPr>
      <w:r w:rsidRPr="50892E3B">
        <w:rPr>
          <w:rFonts w:cs="Calibri"/>
          <w:sz w:val="24"/>
          <w:szCs w:val="24"/>
          <w:lang w:val="mk-MK"/>
        </w:rPr>
        <w:t xml:space="preserve">2. Базичен </w:t>
      </w:r>
      <w:r w:rsidR="00CD3B33" w:rsidRPr="50892E3B">
        <w:rPr>
          <w:rFonts w:cs="Calibri"/>
          <w:sz w:val="24"/>
          <w:szCs w:val="24"/>
          <w:lang w:val="mk-MK"/>
        </w:rPr>
        <w:t>услов за ефективна комуникација со членството на Здружението е секој вработен, но и член на Здружението да биде запознаен</w:t>
      </w:r>
      <w:r w:rsidR="6240EC4C" w:rsidRPr="50892E3B">
        <w:rPr>
          <w:rFonts w:cs="Calibri"/>
          <w:sz w:val="24"/>
          <w:szCs w:val="24"/>
          <w:lang w:val="mk-MK"/>
        </w:rPr>
        <w:t>о</w:t>
      </w:r>
      <w:r w:rsidR="00CD3B33" w:rsidRPr="50892E3B">
        <w:rPr>
          <w:rFonts w:cs="Calibri"/>
          <w:sz w:val="24"/>
          <w:szCs w:val="24"/>
          <w:lang w:val="mk-MK"/>
        </w:rPr>
        <w:t xml:space="preserve"> со стратешкиот план за </w:t>
      </w:r>
      <w:r w:rsidR="00CD3B33" w:rsidRPr="50892E3B">
        <w:rPr>
          <w:rFonts w:cs="Calibri"/>
          <w:sz w:val="24"/>
          <w:szCs w:val="24"/>
          <w:lang w:val="mk-MK"/>
        </w:rPr>
        <w:lastRenderedPageBreak/>
        <w:t xml:space="preserve">комуникација, со цел да ја разбере мисијата, визијата, вредностите, стратешките цели на </w:t>
      </w:r>
      <w:r w:rsidR="00E96465" w:rsidRPr="50892E3B">
        <w:rPr>
          <w:rFonts w:cs="Calibri"/>
          <w:sz w:val="24"/>
          <w:szCs w:val="24"/>
          <w:lang w:val="mk-MK"/>
        </w:rPr>
        <w:t>Здружението</w:t>
      </w:r>
      <w:r w:rsidR="00CD3B33" w:rsidRPr="50892E3B">
        <w:rPr>
          <w:rFonts w:cs="Calibri"/>
          <w:sz w:val="24"/>
          <w:szCs w:val="24"/>
          <w:lang w:val="mk-MK"/>
        </w:rPr>
        <w:t xml:space="preserve"> и методите и алатките кои што ќе се користат за нивно остварување. Со тоа јасно ќе биде дефинирано значењето на секој член на </w:t>
      </w:r>
      <w:r w:rsidR="00E96465" w:rsidRPr="50892E3B">
        <w:rPr>
          <w:rFonts w:cs="Calibri"/>
          <w:sz w:val="24"/>
          <w:szCs w:val="24"/>
          <w:lang w:val="mk-MK"/>
        </w:rPr>
        <w:t>Здружението</w:t>
      </w:r>
      <w:r w:rsidR="00CD3B33" w:rsidRPr="50892E3B">
        <w:rPr>
          <w:rFonts w:cs="Calibri"/>
          <w:sz w:val="24"/>
          <w:szCs w:val="24"/>
          <w:lang w:val="mk-MK"/>
        </w:rPr>
        <w:t xml:space="preserve"> и почитта со која треба да се третираат нивните проблеми и потреби, со помош на една ефикасна и успешна комуникација.</w:t>
      </w:r>
    </w:p>
    <w:p w14:paraId="377C2830" w14:textId="77777777" w:rsidR="00534FF7" w:rsidRDefault="00CD3B33" w:rsidP="00C7618A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cs="Calibri"/>
          <w:sz w:val="24"/>
          <w:szCs w:val="24"/>
          <w:lang w:val="mk-MK"/>
        </w:rPr>
        <w:t>3. Пр</w:t>
      </w:r>
      <w:r w:rsidRPr="00C7618A">
        <w:rPr>
          <w:rFonts w:cs="Calibri"/>
          <w:sz w:val="24"/>
          <w:szCs w:val="24"/>
          <w:lang w:val="mk-MK"/>
        </w:rPr>
        <w:t>инципите на ефективна комуникација со членството опфаќа</w:t>
      </w:r>
      <w:r w:rsidR="00D948EB">
        <w:rPr>
          <w:rFonts w:cs="Calibri"/>
          <w:sz w:val="24"/>
          <w:szCs w:val="24"/>
          <w:lang w:val="mk-MK"/>
        </w:rPr>
        <w:t>ат</w:t>
      </w:r>
      <w:r w:rsidRPr="00C7618A">
        <w:rPr>
          <w:rFonts w:cs="Calibri"/>
          <w:sz w:val="24"/>
          <w:szCs w:val="24"/>
          <w:lang w:val="mk-MK"/>
        </w:rPr>
        <w:t xml:space="preserve">: интензивна комуникација, објаснување, одговарање на сите прашања и инволвирање на сите кои се надлежни за даден проблем; користење на различни методи и алатки; </w:t>
      </w:r>
      <w:r w:rsidR="000D47A3" w:rsidRPr="00C7618A">
        <w:rPr>
          <w:rFonts w:cs="Calibri"/>
          <w:sz w:val="24"/>
          <w:szCs w:val="24"/>
          <w:lang w:val="mk-MK"/>
        </w:rPr>
        <w:t xml:space="preserve">постојано информирање на членките што се случува во однос на дадена тема. Дури и кога нема многу прогрес, постојаната комуникација со членките ќе се одржува на </w:t>
      </w:r>
      <w:r w:rsidR="00D948EB">
        <w:rPr>
          <w:rFonts w:cs="Calibri"/>
          <w:sz w:val="24"/>
          <w:szCs w:val="24"/>
          <w:lang w:val="mk-MK"/>
        </w:rPr>
        <w:t>високо</w:t>
      </w:r>
      <w:r w:rsidR="000D47A3" w:rsidRPr="00C7618A">
        <w:rPr>
          <w:rFonts w:cs="Calibri"/>
          <w:sz w:val="24"/>
          <w:szCs w:val="24"/>
          <w:lang w:val="mk-MK"/>
        </w:rPr>
        <w:t xml:space="preserve"> ниво.</w:t>
      </w:r>
    </w:p>
    <w:p w14:paraId="62486C05" w14:textId="77777777" w:rsidR="000D47A3" w:rsidRDefault="000D47A3" w:rsidP="00CD3B33">
      <w:pPr>
        <w:spacing w:after="0" w:line="240" w:lineRule="auto"/>
        <w:rPr>
          <w:rFonts w:ascii="Arial" w:hAnsi="Arial" w:cs="Arial"/>
          <w:lang w:val="mk-MK"/>
        </w:rPr>
      </w:pPr>
    </w:p>
    <w:p w14:paraId="5E6B90D4" w14:textId="77777777" w:rsidR="000D47A3" w:rsidRPr="00E96465" w:rsidRDefault="000D47A3" w:rsidP="00E96465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mk-MK"/>
        </w:rPr>
      </w:pPr>
      <w:r w:rsidRPr="00E96465">
        <w:rPr>
          <w:rFonts w:cs="Calibri"/>
          <w:b/>
          <w:bCs/>
          <w:sz w:val="24"/>
          <w:szCs w:val="24"/>
          <w:lang w:val="mk-MK"/>
        </w:rPr>
        <w:t>Член 4</w:t>
      </w:r>
    </w:p>
    <w:p w14:paraId="4101652C" w14:textId="77777777" w:rsidR="005F42BB" w:rsidRPr="00E96465" w:rsidRDefault="005F42BB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</w:p>
    <w:p w14:paraId="42E99984" w14:textId="77777777" w:rsidR="000D47A3" w:rsidRPr="00E96465" w:rsidRDefault="000D47A3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Алатки и процедури на комуникација</w:t>
      </w:r>
    </w:p>
    <w:p w14:paraId="4B99056E" w14:textId="77777777" w:rsidR="000D47A3" w:rsidRDefault="000D47A3" w:rsidP="00133951">
      <w:pPr>
        <w:pStyle w:val="NoSpacing"/>
        <w:jc w:val="both"/>
        <w:rPr>
          <w:sz w:val="24"/>
          <w:szCs w:val="24"/>
          <w:lang w:val="mk-MK"/>
        </w:rPr>
      </w:pPr>
    </w:p>
    <w:p w14:paraId="57C27DF2" w14:textId="01FBFC80" w:rsidR="00C7618A" w:rsidRPr="00C7618A" w:rsidRDefault="00C7618A" w:rsidP="00C7618A">
      <w:pPr>
        <w:jc w:val="both"/>
        <w:rPr>
          <w:sz w:val="24"/>
          <w:szCs w:val="24"/>
          <w:lang w:val="mk-MK"/>
        </w:rPr>
      </w:pPr>
      <w:r w:rsidRPr="50892E3B">
        <w:rPr>
          <w:sz w:val="24"/>
          <w:szCs w:val="24"/>
          <w:lang w:val="mk-MK"/>
        </w:rPr>
        <w:t>1.</w:t>
      </w:r>
      <w:r w:rsidR="04A94A4E" w:rsidRPr="50892E3B">
        <w:rPr>
          <w:sz w:val="24"/>
          <w:szCs w:val="24"/>
          <w:lang w:val="mk-MK"/>
        </w:rPr>
        <w:t>С</w:t>
      </w:r>
      <w:r w:rsidR="000D47A3" w:rsidRPr="50892E3B">
        <w:rPr>
          <w:sz w:val="24"/>
          <w:szCs w:val="24"/>
          <w:lang w:val="mk-MK"/>
        </w:rPr>
        <w:t xml:space="preserve">редби и состаноци </w:t>
      </w:r>
      <w:r w:rsidR="493F4C61" w:rsidRPr="50892E3B">
        <w:rPr>
          <w:sz w:val="24"/>
          <w:szCs w:val="24"/>
          <w:lang w:val="mk-MK"/>
        </w:rPr>
        <w:t>лице во лице</w:t>
      </w:r>
    </w:p>
    <w:p w14:paraId="5E59C762" w14:textId="77777777" w:rsidR="000D47A3" w:rsidRP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Е</w:t>
      </w:r>
      <w:r w:rsidR="000D47A3" w:rsidRPr="00C7618A">
        <w:rPr>
          <w:sz w:val="24"/>
          <w:szCs w:val="24"/>
          <w:lang w:val="mk-MK"/>
        </w:rPr>
        <w:t xml:space="preserve">ден од најефикасните методи за комуникација со членството, </w:t>
      </w:r>
      <w:r w:rsidR="000D47A3" w:rsidRPr="00C7618A">
        <w:rPr>
          <w:rFonts w:cs="Calibri"/>
          <w:sz w:val="24"/>
          <w:szCs w:val="24"/>
          <w:lang w:val="mk-MK"/>
        </w:rPr>
        <w:t>овозможува да се сослушаат нивните проблеми, потреби и барања во прво</w:t>
      </w:r>
      <w:r w:rsidR="00F32067">
        <w:rPr>
          <w:rFonts w:cs="Calibri"/>
          <w:sz w:val="24"/>
          <w:szCs w:val="24"/>
          <w:lang w:val="mk-MK"/>
        </w:rPr>
        <w:t xml:space="preserve"> </w:t>
      </w:r>
      <w:r w:rsidR="000D47A3" w:rsidRPr="00C7618A">
        <w:rPr>
          <w:rFonts w:cs="Calibri"/>
          <w:sz w:val="24"/>
          <w:szCs w:val="24"/>
          <w:lang w:val="mk-MK"/>
        </w:rPr>
        <w:t xml:space="preserve">лице. На состанокот треба да присуствуваат релевантни претставници од двете страни. Состанокот се закажува на барање на членките или на барање на организацијата. Во случај на проблем, треба да се покаже експедитивност и ефективност во неговото закажување, да се дефинира место и време и кој присуствува да се дефинира агенда и одговорно лице за целата комуникација во врска со проблемот од почеток до крај, кое постојано ќе ги информира управните и извршните органи на </w:t>
      </w:r>
      <w:r w:rsidR="00E96465">
        <w:rPr>
          <w:rFonts w:cs="Calibri"/>
          <w:sz w:val="24"/>
          <w:szCs w:val="24"/>
          <w:lang w:val="mk-MK"/>
        </w:rPr>
        <w:t>Здружението</w:t>
      </w:r>
      <w:r w:rsidR="000D47A3" w:rsidRPr="00C7618A">
        <w:rPr>
          <w:rFonts w:cs="Calibri"/>
          <w:sz w:val="24"/>
          <w:szCs w:val="24"/>
          <w:lang w:val="mk-MK"/>
        </w:rPr>
        <w:t xml:space="preserve"> за развојот на настаните. Состанокот треба да овозможи суштински дијалог меѓу присутните и да се води </w:t>
      </w:r>
      <w:r w:rsidR="00F32067">
        <w:rPr>
          <w:rFonts w:cs="Calibri"/>
          <w:sz w:val="24"/>
          <w:szCs w:val="24"/>
          <w:lang w:val="mk-MK"/>
        </w:rPr>
        <w:t xml:space="preserve">записник и поднесе </w:t>
      </w:r>
      <w:r w:rsidR="000D47A3" w:rsidRPr="00C7618A">
        <w:rPr>
          <w:rFonts w:cs="Calibri"/>
          <w:sz w:val="24"/>
          <w:szCs w:val="24"/>
          <w:lang w:val="mk-MK"/>
        </w:rPr>
        <w:t>извештај за неговото одржување кој потоа ќе биде испратен до извршните и управните органи на организацијата. На состанокот треба да бидат дефинирани задачи, рокови и одговорни лица за истите</w:t>
      </w:r>
    </w:p>
    <w:p w14:paraId="267597A6" w14:textId="77777777" w:rsidR="000D47A3" w:rsidRDefault="000D47A3" w:rsidP="000D47A3">
      <w:pPr>
        <w:jc w:val="both"/>
        <w:rPr>
          <w:rFonts w:cs="Calibri"/>
          <w:sz w:val="24"/>
          <w:szCs w:val="24"/>
          <w:lang w:val="mk-MK"/>
        </w:rPr>
      </w:pPr>
      <w:r>
        <w:rPr>
          <w:rFonts w:cs="Calibri"/>
          <w:sz w:val="24"/>
          <w:szCs w:val="24"/>
          <w:lang w:val="mk-MK"/>
        </w:rPr>
        <w:t>2. По пошта/електронска комуникација</w:t>
      </w:r>
    </w:p>
    <w:p w14:paraId="0937A9C1" w14:textId="77777777" w:rsidR="000D47A3" w:rsidRPr="00C7618A" w:rsidRDefault="000D47A3" w:rsidP="000D47A3">
      <w:pPr>
        <w:jc w:val="both"/>
        <w:rPr>
          <w:rFonts w:cs="Calibri"/>
          <w:sz w:val="24"/>
          <w:szCs w:val="24"/>
          <w:lang w:val="mk-MK"/>
        </w:rPr>
      </w:pPr>
      <w:r w:rsidRPr="00C7618A">
        <w:rPr>
          <w:rFonts w:cs="Calibri"/>
          <w:sz w:val="24"/>
          <w:szCs w:val="24"/>
          <w:lang w:val="mk-MK"/>
        </w:rPr>
        <w:t>Оваа алатка овозможува документирање на темата за која се комуницира. Од самиот почеток на коресподенцијата треба да биде дефинирано лице кое е одговорно за целата комуникација.  Во случај на коресподенција по е-маил од голема важност, во ЦЦ</w:t>
      </w:r>
      <w:r w:rsidRPr="00C7618A">
        <w:rPr>
          <w:rFonts w:cs="Calibri"/>
          <w:sz w:val="24"/>
          <w:szCs w:val="24"/>
          <w:lang w:val="ru-RU"/>
        </w:rPr>
        <w:t xml:space="preserve"> (</w:t>
      </w:r>
      <w:r w:rsidRPr="00D7134B">
        <w:rPr>
          <w:rFonts w:cs="Calibri"/>
          <w:sz w:val="24"/>
          <w:szCs w:val="24"/>
          <w:lang w:val="mk-MK"/>
        </w:rPr>
        <w:t>Carbon</w:t>
      </w:r>
      <w:r w:rsidRPr="00C7618A">
        <w:rPr>
          <w:rFonts w:cs="Calibri"/>
          <w:sz w:val="24"/>
          <w:szCs w:val="24"/>
          <w:lang w:val="ru-RU"/>
        </w:rPr>
        <w:t xml:space="preserve"> </w:t>
      </w:r>
      <w:r w:rsidRPr="00D7134B">
        <w:rPr>
          <w:rFonts w:cs="Calibri"/>
          <w:sz w:val="24"/>
          <w:szCs w:val="24"/>
          <w:lang w:val="mk-MK"/>
        </w:rPr>
        <w:t>Copy</w:t>
      </w:r>
      <w:r w:rsidRPr="00C7618A">
        <w:rPr>
          <w:rFonts w:cs="Calibri"/>
          <w:sz w:val="24"/>
          <w:szCs w:val="24"/>
          <w:lang w:val="ru-RU"/>
        </w:rPr>
        <w:t xml:space="preserve"> </w:t>
      </w:r>
      <w:r w:rsidRPr="00D7134B">
        <w:rPr>
          <w:rFonts w:cs="Calibri"/>
          <w:sz w:val="24"/>
          <w:szCs w:val="24"/>
          <w:lang w:val="mk-MK"/>
        </w:rPr>
        <w:t>CC</w:t>
      </w:r>
      <w:r w:rsidRPr="00C7618A">
        <w:rPr>
          <w:rFonts w:cs="Calibri"/>
          <w:sz w:val="24"/>
          <w:szCs w:val="24"/>
          <w:lang w:val="ru-RU"/>
        </w:rPr>
        <w:t>)</w:t>
      </w:r>
      <w:r w:rsidRPr="00C7618A">
        <w:rPr>
          <w:rFonts w:cs="Calibri"/>
          <w:sz w:val="24"/>
          <w:szCs w:val="24"/>
          <w:lang w:val="mk-MK"/>
        </w:rPr>
        <w:t xml:space="preserve"> треба да биде ставено лице од извршната структура на организацијата. При праќање на циркуларни мејлови, не треба да се гледаат адресите на останатите рецепиенти, освен доколку тоа не е во функција на комуникацијата. За тоа сите адреси се ставаат во БЦЦ (</w:t>
      </w:r>
      <w:r w:rsidRPr="00D7134B">
        <w:rPr>
          <w:rFonts w:cs="Calibri"/>
          <w:sz w:val="24"/>
          <w:szCs w:val="24"/>
          <w:lang w:val="mk-MK"/>
        </w:rPr>
        <w:t>Blind</w:t>
      </w:r>
      <w:r w:rsidRPr="00C7618A">
        <w:rPr>
          <w:rFonts w:cs="Calibri"/>
          <w:sz w:val="24"/>
          <w:szCs w:val="24"/>
          <w:lang w:val="ru-RU"/>
        </w:rPr>
        <w:t xml:space="preserve"> </w:t>
      </w:r>
      <w:r w:rsidRPr="00D7134B">
        <w:rPr>
          <w:rFonts w:cs="Calibri"/>
          <w:sz w:val="24"/>
          <w:szCs w:val="24"/>
          <w:lang w:val="mk-MK"/>
        </w:rPr>
        <w:t>Carbon</w:t>
      </w:r>
      <w:r w:rsidRPr="00C7618A">
        <w:rPr>
          <w:rFonts w:cs="Calibri"/>
          <w:sz w:val="24"/>
          <w:szCs w:val="24"/>
          <w:lang w:val="ru-RU"/>
        </w:rPr>
        <w:t xml:space="preserve"> </w:t>
      </w:r>
      <w:r w:rsidRPr="00D7134B">
        <w:rPr>
          <w:rFonts w:cs="Calibri"/>
          <w:sz w:val="24"/>
          <w:szCs w:val="24"/>
          <w:lang w:val="mk-MK"/>
        </w:rPr>
        <w:t>Copy</w:t>
      </w:r>
      <w:r w:rsidRPr="00C7618A">
        <w:rPr>
          <w:rFonts w:cs="Calibri"/>
          <w:sz w:val="24"/>
          <w:szCs w:val="24"/>
          <w:lang w:val="ru-RU"/>
        </w:rPr>
        <w:t xml:space="preserve"> </w:t>
      </w:r>
      <w:r w:rsidRPr="00D7134B">
        <w:rPr>
          <w:rFonts w:cs="Calibri"/>
          <w:sz w:val="24"/>
          <w:szCs w:val="24"/>
          <w:lang w:val="mk-MK"/>
        </w:rPr>
        <w:t>BCC</w:t>
      </w:r>
      <w:r w:rsidR="00C7618A">
        <w:rPr>
          <w:rFonts w:cs="Calibri"/>
          <w:sz w:val="24"/>
          <w:szCs w:val="24"/>
          <w:lang w:val="mk-MK"/>
        </w:rPr>
        <w:t>). По електронски пат се врши и редовна комуникација со членството, како и управните и извршните органи во однос на доставување на редовни и процедурални информации, годишни наративни и финансиски извештаи, билтени итн.</w:t>
      </w:r>
    </w:p>
    <w:p w14:paraId="2DDFD17D" w14:textId="77777777" w:rsidR="00C7618A" w:rsidRDefault="00C7618A" w:rsidP="000D47A3">
      <w:pPr>
        <w:jc w:val="both"/>
        <w:rPr>
          <w:rFonts w:cs="Calibri"/>
          <w:sz w:val="24"/>
          <w:szCs w:val="24"/>
          <w:lang w:val="mk-MK"/>
        </w:rPr>
      </w:pPr>
      <w:r>
        <w:rPr>
          <w:rFonts w:cs="Calibri"/>
          <w:sz w:val="24"/>
          <w:szCs w:val="24"/>
          <w:lang w:val="mk-MK"/>
        </w:rPr>
        <w:t>3. Телефонски</w:t>
      </w:r>
    </w:p>
    <w:p w14:paraId="698755C7" w14:textId="07953417" w:rsid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 w:rsidRPr="50892E3B">
        <w:rPr>
          <w:rFonts w:cs="Calibri"/>
          <w:sz w:val="24"/>
          <w:szCs w:val="24"/>
          <w:lang w:val="mk-MK"/>
        </w:rPr>
        <w:lastRenderedPageBreak/>
        <w:t>Телефонската комуникација овозможува брзо информирање и размена на информации со одредени членови, но нејзината слабост е отсуството на документираност. За да нема недоразбирања што било комуницирано телефонски, лицето кое ја водело комуникацијата по разговорот треба да состави краток извештај кога, со кого и за што е разговарано</w:t>
      </w:r>
      <w:r w:rsidR="1A4986D0" w:rsidRPr="50892E3B">
        <w:rPr>
          <w:rFonts w:cs="Calibri"/>
          <w:sz w:val="24"/>
          <w:szCs w:val="24"/>
          <w:lang w:val="mk-MK"/>
        </w:rPr>
        <w:t>,</w:t>
      </w:r>
      <w:r w:rsidRPr="50892E3B">
        <w:rPr>
          <w:rFonts w:cs="Calibri"/>
          <w:sz w:val="24"/>
          <w:szCs w:val="24"/>
          <w:lang w:val="mk-MK"/>
        </w:rPr>
        <w:t xml:space="preserve"> односно резиме на главните поенти на комуникацијата доколку станува збор за тема или предмет за кој што треба да бидат информирани и останатите членови, како и извршните и управните органи на коалицијата. </w:t>
      </w:r>
    </w:p>
    <w:p w14:paraId="095E3500" w14:textId="77777777" w:rsid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>
        <w:rPr>
          <w:rFonts w:cs="Calibri"/>
          <w:sz w:val="24"/>
          <w:szCs w:val="24"/>
          <w:lang w:val="mk-MK"/>
        </w:rPr>
        <w:t>5. Анкети и истражувања за евалуација на работењето на организацијата</w:t>
      </w:r>
    </w:p>
    <w:p w14:paraId="6A0EF6E6" w14:textId="77777777" w:rsidR="00C7618A" w:rsidRP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 w:rsidRPr="00C7618A">
        <w:rPr>
          <w:rFonts w:cs="Calibri"/>
          <w:sz w:val="24"/>
          <w:szCs w:val="24"/>
          <w:lang w:val="mk-MK"/>
        </w:rPr>
        <w:t xml:space="preserve">Периодично, до членовите на организацијата ќе се дистрибуираат кратки анонимни прашалници и анкети преку кои што ќе може да се оцени начинот на функционирање на организацијата, но во исто време ќе може да се утврдат нивните ставови за тоа дали </w:t>
      </w:r>
      <w:r w:rsidR="00E96465">
        <w:rPr>
          <w:rFonts w:cs="Calibri"/>
          <w:sz w:val="24"/>
          <w:szCs w:val="24"/>
          <w:lang w:val="mk-MK"/>
        </w:rPr>
        <w:t>Здружението</w:t>
      </w:r>
      <w:r w:rsidRPr="00C7618A">
        <w:rPr>
          <w:rFonts w:cs="Calibri"/>
          <w:sz w:val="24"/>
          <w:szCs w:val="24"/>
          <w:lang w:val="mk-MK"/>
        </w:rPr>
        <w:t xml:space="preserve"> ефективно ги задоволува нивните потреби и помага во решавањето на проблемите од нивната сфера на делување.</w:t>
      </w:r>
    </w:p>
    <w:p w14:paraId="051EE5D9" w14:textId="77777777" w:rsid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 w:rsidRPr="00C7618A">
        <w:rPr>
          <w:rFonts w:cs="Calibri"/>
          <w:sz w:val="24"/>
          <w:szCs w:val="24"/>
          <w:lang w:val="mk-MK"/>
        </w:rPr>
        <w:t xml:space="preserve">Таквите истражувања можат да бидат извор на сугестии и идеи за подобрување на работата, но воедно на таков начин </w:t>
      </w:r>
      <w:r w:rsidR="00E96465">
        <w:rPr>
          <w:rFonts w:cs="Calibri"/>
          <w:sz w:val="24"/>
          <w:szCs w:val="24"/>
          <w:lang w:val="mk-MK"/>
        </w:rPr>
        <w:t>Здружението</w:t>
      </w:r>
      <w:r w:rsidRPr="00C7618A">
        <w:rPr>
          <w:rFonts w:cs="Calibri"/>
          <w:sz w:val="24"/>
          <w:szCs w:val="24"/>
          <w:lang w:val="mk-MK"/>
        </w:rPr>
        <w:t xml:space="preserve"> покажува интерес за нивното индивидуално мислење. </w:t>
      </w:r>
    </w:p>
    <w:p w14:paraId="38D4207A" w14:textId="77777777" w:rsidR="00C7618A" w:rsidRPr="00C7618A" w:rsidRDefault="00C7618A" w:rsidP="00C7618A">
      <w:pPr>
        <w:jc w:val="both"/>
        <w:rPr>
          <w:rFonts w:cs="Calibri"/>
          <w:sz w:val="24"/>
          <w:szCs w:val="24"/>
          <w:lang w:val="mk-MK"/>
        </w:rPr>
      </w:pPr>
      <w:r>
        <w:rPr>
          <w:rFonts w:cs="Calibri"/>
          <w:sz w:val="24"/>
          <w:szCs w:val="24"/>
          <w:lang w:val="mk-MK"/>
        </w:rPr>
        <w:t>6. Работилници и трибини</w:t>
      </w:r>
    </w:p>
    <w:p w14:paraId="459E81A3" w14:textId="77777777" w:rsidR="00C7618A" w:rsidRPr="00C7618A" w:rsidRDefault="00742C1F" w:rsidP="00EC7A26">
      <w:pPr>
        <w:jc w:val="both"/>
        <w:rPr>
          <w:rFonts w:cs="Calibri"/>
          <w:sz w:val="24"/>
          <w:szCs w:val="24"/>
          <w:lang w:val="mk-MK"/>
        </w:rPr>
      </w:pPr>
      <w:r w:rsidRPr="00742C1F">
        <w:rPr>
          <w:rFonts w:cs="Calibri"/>
          <w:sz w:val="24"/>
          <w:szCs w:val="24"/>
          <w:lang w:val="mk-MK"/>
        </w:rPr>
        <w:t xml:space="preserve">Овие настани овозможуваат ефективна комуникација со членовите, поттикнување на нивната иницијативност и активност. Тие се најефективна алатка за градење перцепција кај членовите дека </w:t>
      </w:r>
      <w:r w:rsidR="00E96465">
        <w:rPr>
          <w:rFonts w:cs="Calibri"/>
          <w:sz w:val="24"/>
          <w:szCs w:val="24"/>
          <w:lang w:val="mk-MK"/>
        </w:rPr>
        <w:t>Здружението</w:t>
      </w:r>
      <w:r w:rsidRPr="00742C1F">
        <w:rPr>
          <w:rFonts w:cs="Calibri"/>
          <w:sz w:val="24"/>
          <w:szCs w:val="24"/>
          <w:lang w:val="mk-MK"/>
        </w:rPr>
        <w:t xml:space="preserve"> активно се грижи за подигање на нивното ниво на информираност</w:t>
      </w:r>
      <w:r w:rsidR="00A81784">
        <w:rPr>
          <w:rFonts w:cs="Calibri"/>
          <w:sz w:val="24"/>
          <w:szCs w:val="24"/>
          <w:lang w:val="mk-MK"/>
        </w:rPr>
        <w:t xml:space="preserve"> и знаење</w:t>
      </w:r>
      <w:r w:rsidRPr="00742C1F">
        <w:rPr>
          <w:rFonts w:cs="Calibri"/>
          <w:sz w:val="24"/>
          <w:szCs w:val="24"/>
          <w:lang w:val="mk-MK"/>
        </w:rPr>
        <w:t xml:space="preserve">, но во исто време го овозможува и нивното учество во процесот на делување на </w:t>
      </w:r>
      <w:r w:rsidR="00E96465">
        <w:rPr>
          <w:rFonts w:cs="Calibri"/>
          <w:sz w:val="24"/>
          <w:szCs w:val="24"/>
          <w:lang w:val="mk-MK"/>
        </w:rPr>
        <w:t>Здружението</w:t>
      </w:r>
      <w:r w:rsidRPr="00742C1F">
        <w:rPr>
          <w:rFonts w:cs="Calibri"/>
          <w:sz w:val="24"/>
          <w:szCs w:val="24"/>
          <w:lang w:val="mk-MK"/>
        </w:rPr>
        <w:t xml:space="preserve"> со што се создава чувството на припадност кон организацијата.</w:t>
      </w:r>
    </w:p>
    <w:p w14:paraId="25C0E4C0" w14:textId="77777777" w:rsidR="008769DB" w:rsidRPr="00E96465" w:rsidRDefault="008769DB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 xml:space="preserve">Член </w:t>
      </w:r>
      <w:r w:rsidR="0088527D" w:rsidRPr="00E96465">
        <w:rPr>
          <w:b/>
          <w:bCs/>
          <w:sz w:val="24"/>
          <w:szCs w:val="24"/>
          <w:lang w:val="mk-MK"/>
        </w:rPr>
        <w:t>5</w:t>
      </w:r>
    </w:p>
    <w:p w14:paraId="1299C43A" w14:textId="77777777" w:rsidR="008769DB" w:rsidRPr="00E96465" w:rsidRDefault="008769DB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</w:p>
    <w:p w14:paraId="293B4C3E" w14:textId="77777777" w:rsidR="00CC7A84" w:rsidRPr="00E96465" w:rsidRDefault="00CC7A84" w:rsidP="00E96465">
      <w:pPr>
        <w:pStyle w:val="NoSpacing"/>
        <w:jc w:val="center"/>
        <w:rPr>
          <w:b/>
          <w:bCs/>
          <w:sz w:val="24"/>
          <w:szCs w:val="24"/>
          <w:lang w:val="mk-MK"/>
        </w:rPr>
      </w:pPr>
      <w:r w:rsidRPr="00E96465">
        <w:rPr>
          <w:b/>
          <w:bCs/>
          <w:sz w:val="24"/>
          <w:szCs w:val="24"/>
          <w:lang w:val="mk-MK"/>
        </w:rPr>
        <w:t>Надворешна комуникација</w:t>
      </w:r>
    </w:p>
    <w:p w14:paraId="4DDBEF00" w14:textId="77777777" w:rsidR="008769DB" w:rsidRPr="00E5104C" w:rsidRDefault="008769DB" w:rsidP="00133951">
      <w:pPr>
        <w:pStyle w:val="NoSpacing"/>
        <w:jc w:val="both"/>
        <w:rPr>
          <w:sz w:val="24"/>
          <w:szCs w:val="24"/>
          <w:lang w:val="mk-MK"/>
        </w:rPr>
      </w:pPr>
    </w:p>
    <w:p w14:paraId="5F941465" w14:textId="77777777" w:rsidR="00CC7A84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>1. Секое лице на Здружението по потреба може и треба да разменува информации со надворешни ентитети, вклучувајќи организации, лица и останати институции на локално, национално и меѓународно ниво.</w:t>
      </w:r>
    </w:p>
    <w:p w14:paraId="3461D779" w14:textId="77777777" w:rsidR="00906811" w:rsidRPr="00B2038A" w:rsidRDefault="00906811" w:rsidP="00133951">
      <w:pPr>
        <w:pStyle w:val="NoSpacing"/>
        <w:jc w:val="both"/>
        <w:rPr>
          <w:sz w:val="24"/>
          <w:szCs w:val="24"/>
          <w:lang w:val="mk-MK"/>
        </w:rPr>
      </w:pPr>
    </w:p>
    <w:p w14:paraId="7B8674CA" w14:textId="77777777" w:rsidR="00CC7A84" w:rsidRPr="00D7134B" w:rsidRDefault="00CC7A84" w:rsidP="00133951">
      <w:pPr>
        <w:pStyle w:val="NoSpacing"/>
        <w:jc w:val="both"/>
        <w:rPr>
          <w:sz w:val="24"/>
          <w:szCs w:val="24"/>
        </w:rPr>
      </w:pPr>
      <w:r w:rsidRPr="00B2038A">
        <w:rPr>
          <w:sz w:val="24"/>
          <w:szCs w:val="24"/>
          <w:lang w:val="mk-MK"/>
        </w:rPr>
        <w:t>2. При електронска комуникација со донатори, колеги и останати соработници на Здружението, секое лице по потреба да го вклучи координаторот на проекти и претседателот на Здружението во Cc box од е-меил пораката, или останати членови кои се засегнати од прашањето/темата која се дискутира во комуникацијата.</w:t>
      </w:r>
    </w:p>
    <w:p w14:paraId="3CF2D8B6" w14:textId="77777777" w:rsidR="00742C1F" w:rsidRPr="00D7134B" w:rsidRDefault="00742C1F" w:rsidP="00133951">
      <w:pPr>
        <w:pStyle w:val="NoSpacing"/>
        <w:jc w:val="both"/>
        <w:rPr>
          <w:sz w:val="24"/>
          <w:szCs w:val="24"/>
        </w:rPr>
      </w:pPr>
    </w:p>
    <w:p w14:paraId="21027818" w14:textId="77777777" w:rsidR="001C3F58" w:rsidRDefault="00742C1F" w:rsidP="00133951">
      <w:pPr>
        <w:pStyle w:val="NoSpacing"/>
        <w:jc w:val="both"/>
        <w:rPr>
          <w:rFonts w:cs="Calibri"/>
          <w:sz w:val="24"/>
          <w:szCs w:val="24"/>
          <w:lang w:val="mk-MK"/>
        </w:rPr>
      </w:pPr>
      <w:r w:rsidRPr="00D7134B">
        <w:rPr>
          <w:sz w:val="24"/>
          <w:szCs w:val="24"/>
        </w:rPr>
        <w:lastRenderedPageBreak/>
        <w:t xml:space="preserve">3. </w:t>
      </w:r>
      <w:proofErr w:type="spellStart"/>
      <w:r w:rsidRPr="00D7134B">
        <w:rPr>
          <w:sz w:val="24"/>
          <w:szCs w:val="24"/>
        </w:rPr>
        <w:t>Комуникацијата</w:t>
      </w:r>
      <w:proofErr w:type="spellEnd"/>
      <w:r w:rsidRPr="00D7134B">
        <w:rPr>
          <w:sz w:val="24"/>
          <w:szCs w:val="24"/>
        </w:rPr>
        <w:t xml:space="preserve"> </w:t>
      </w:r>
      <w:proofErr w:type="spellStart"/>
      <w:r w:rsidRPr="00D7134B">
        <w:rPr>
          <w:rFonts w:cs="Calibri"/>
          <w:sz w:val="24"/>
          <w:szCs w:val="24"/>
        </w:rPr>
        <w:t>со</w:t>
      </w:r>
      <w:proofErr w:type="spellEnd"/>
      <w:r w:rsidRPr="00D7134B">
        <w:rPr>
          <w:rFonts w:cs="Calibri"/>
          <w:sz w:val="24"/>
          <w:szCs w:val="24"/>
        </w:rPr>
        <w:t xml:space="preserve"> </w:t>
      </w:r>
      <w:r w:rsidR="0088527D" w:rsidRPr="0088527D">
        <w:rPr>
          <w:rFonts w:cs="Calibri"/>
          <w:sz w:val="24"/>
          <w:szCs w:val="24"/>
          <w:lang w:val="mk-MK"/>
        </w:rPr>
        <w:t>донаторите, партнерите, медиумите, институциите треба да биде конзистентна и постојана. Редовното контактирање ги инволвира во работата на организацијата, ги држи информирани, и овозможува градење на взаемна доверба што е суштинска за овој сегмент од работењето на организацијата.</w:t>
      </w:r>
      <w:r w:rsidR="001C3F58">
        <w:rPr>
          <w:rFonts w:cs="Calibri"/>
          <w:sz w:val="24"/>
          <w:szCs w:val="24"/>
          <w:lang w:val="mk-MK"/>
        </w:rPr>
        <w:t xml:space="preserve"> </w:t>
      </w:r>
    </w:p>
    <w:p w14:paraId="0FB78278" w14:textId="77777777" w:rsidR="001C3F58" w:rsidRDefault="001C3F58" w:rsidP="00133951">
      <w:pPr>
        <w:pStyle w:val="NoSpacing"/>
        <w:jc w:val="both"/>
        <w:rPr>
          <w:rFonts w:cs="Calibri"/>
          <w:sz w:val="24"/>
          <w:szCs w:val="24"/>
          <w:lang w:val="mk-MK"/>
        </w:rPr>
      </w:pPr>
    </w:p>
    <w:p w14:paraId="5CEC9EB5" w14:textId="77777777" w:rsidR="00CC7A84" w:rsidRPr="001C3F58" w:rsidRDefault="0088527D" w:rsidP="00133951">
      <w:pPr>
        <w:pStyle w:val="NoSpacing"/>
        <w:jc w:val="both"/>
        <w:rPr>
          <w:rFonts w:cs="Calibri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</w:t>
      </w:r>
      <w:r w:rsidR="001C3F58">
        <w:rPr>
          <w:sz w:val="24"/>
          <w:szCs w:val="24"/>
          <w:lang w:val="mk-MK"/>
        </w:rPr>
        <w:t xml:space="preserve">. </w:t>
      </w:r>
      <w:r w:rsidR="00CC7A84" w:rsidRPr="00B2038A">
        <w:rPr>
          <w:sz w:val="24"/>
          <w:szCs w:val="24"/>
          <w:lang w:val="mk-MK"/>
        </w:rPr>
        <w:t>При закажување на состаноци со надворешни ентитети, одговорното лице</w:t>
      </w:r>
      <w:r w:rsidR="00742C1F" w:rsidRPr="00D7134B">
        <w:rPr>
          <w:sz w:val="24"/>
          <w:szCs w:val="24"/>
        </w:rPr>
        <w:t xml:space="preserve"> </w:t>
      </w:r>
      <w:r w:rsidR="001C3F58">
        <w:rPr>
          <w:sz w:val="24"/>
          <w:szCs w:val="24"/>
          <w:lang w:val="mk-MK"/>
        </w:rPr>
        <w:t xml:space="preserve">треба да ги </w:t>
      </w:r>
      <w:r w:rsidR="00CC7A84" w:rsidRPr="00B2038A">
        <w:rPr>
          <w:sz w:val="24"/>
          <w:szCs w:val="24"/>
          <w:lang w:val="mk-MK"/>
        </w:rPr>
        <w:t>извести по електронски пат потенцијалните присутни нек</w:t>
      </w:r>
      <w:r w:rsidR="001C3F58">
        <w:rPr>
          <w:sz w:val="24"/>
          <w:szCs w:val="24"/>
          <w:lang w:val="mk-MK"/>
        </w:rPr>
        <w:t xml:space="preserve">олку дена пред самиот состанок. </w:t>
      </w:r>
      <w:r w:rsidR="00CC7A84" w:rsidRPr="00B2038A">
        <w:rPr>
          <w:sz w:val="24"/>
          <w:szCs w:val="24"/>
          <w:lang w:val="mk-MK"/>
        </w:rPr>
        <w:t>Е-маил пораката треба да содржи информации: цел на состанокот, време и место, агенда и останати релевантни информации во зависност од темата</w:t>
      </w:r>
      <w:r w:rsidR="001C3F58">
        <w:rPr>
          <w:sz w:val="24"/>
          <w:szCs w:val="24"/>
          <w:lang w:val="mk-MK"/>
        </w:rPr>
        <w:t xml:space="preserve"> на состанокот. Во итни случаи, </w:t>
      </w:r>
      <w:r w:rsidR="00CC7A84" w:rsidRPr="00B2038A">
        <w:rPr>
          <w:sz w:val="24"/>
          <w:szCs w:val="24"/>
          <w:lang w:val="mk-MK"/>
        </w:rPr>
        <w:t>состаноците може да бидат закажани преку телефонски разговор.</w:t>
      </w:r>
    </w:p>
    <w:p w14:paraId="1FC39945" w14:textId="77777777" w:rsidR="0088527D" w:rsidRPr="00B2038A" w:rsidRDefault="0088527D" w:rsidP="00133951">
      <w:pPr>
        <w:pStyle w:val="NoSpacing"/>
        <w:jc w:val="both"/>
        <w:rPr>
          <w:sz w:val="24"/>
          <w:szCs w:val="24"/>
          <w:lang w:val="mk-MK"/>
        </w:rPr>
      </w:pPr>
    </w:p>
    <w:p w14:paraId="379EDDD1" w14:textId="2BC9C136" w:rsidR="00CC7A84" w:rsidRDefault="0088527D" w:rsidP="00133951">
      <w:pPr>
        <w:pStyle w:val="NoSpacing"/>
        <w:jc w:val="both"/>
        <w:rPr>
          <w:sz w:val="24"/>
          <w:szCs w:val="24"/>
          <w:lang w:val="mk-MK"/>
        </w:rPr>
      </w:pPr>
      <w:r w:rsidRPr="50892E3B">
        <w:rPr>
          <w:sz w:val="24"/>
          <w:szCs w:val="24"/>
          <w:lang w:val="mk-MK"/>
        </w:rPr>
        <w:t>5</w:t>
      </w:r>
      <w:r w:rsidR="00CC7A84" w:rsidRPr="50892E3B">
        <w:rPr>
          <w:sz w:val="24"/>
          <w:szCs w:val="24"/>
          <w:lang w:val="mk-MK"/>
        </w:rPr>
        <w:t xml:space="preserve">. Секое лице во консултации со </w:t>
      </w:r>
      <w:r w:rsidR="04FDF1AE" w:rsidRPr="50892E3B">
        <w:rPr>
          <w:sz w:val="24"/>
          <w:szCs w:val="24"/>
          <w:lang w:val="mk-MK"/>
        </w:rPr>
        <w:t>претседателот</w:t>
      </w:r>
      <w:r w:rsidR="00CC7A84" w:rsidRPr="50892E3B">
        <w:rPr>
          <w:sz w:val="24"/>
          <w:szCs w:val="24"/>
          <w:lang w:val="mk-MK"/>
        </w:rPr>
        <w:t xml:space="preserve"> </w:t>
      </w:r>
      <w:bookmarkStart w:id="0" w:name="_GoBack"/>
      <w:bookmarkEnd w:id="0"/>
      <w:r w:rsidR="00CC7A84" w:rsidRPr="50892E3B">
        <w:rPr>
          <w:sz w:val="24"/>
          <w:szCs w:val="24"/>
          <w:lang w:val="mk-MK"/>
        </w:rPr>
        <w:t xml:space="preserve"> може да присуствува и/или закажува состанок со надворешни ентитети.</w:t>
      </w:r>
    </w:p>
    <w:p w14:paraId="0562CB0E" w14:textId="77777777" w:rsidR="00906811" w:rsidRPr="00B2038A" w:rsidRDefault="00906811" w:rsidP="00133951">
      <w:pPr>
        <w:pStyle w:val="NoSpacing"/>
        <w:jc w:val="both"/>
        <w:rPr>
          <w:sz w:val="24"/>
          <w:szCs w:val="24"/>
          <w:lang w:val="mk-MK"/>
        </w:rPr>
      </w:pPr>
    </w:p>
    <w:p w14:paraId="3FFAA031" w14:textId="134727AD" w:rsidR="00906811" w:rsidRDefault="0088527D" w:rsidP="00133951">
      <w:pPr>
        <w:pStyle w:val="NoSpacing"/>
        <w:jc w:val="both"/>
        <w:rPr>
          <w:sz w:val="24"/>
          <w:szCs w:val="24"/>
          <w:lang w:val="mk-MK"/>
        </w:rPr>
      </w:pPr>
      <w:r w:rsidRPr="50892E3B">
        <w:rPr>
          <w:sz w:val="24"/>
          <w:szCs w:val="24"/>
          <w:lang w:val="mk-MK"/>
        </w:rPr>
        <w:t>6</w:t>
      </w:r>
      <w:r w:rsidR="00CC7A84" w:rsidRPr="50892E3B">
        <w:rPr>
          <w:sz w:val="24"/>
          <w:szCs w:val="24"/>
          <w:lang w:val="mk-MK"/>
        </w:rPr>
        <w:t>. Секое лице</w:t>
      </w:r>
      <w:r w:rsidR="00814DC3" w:rsidRPr="50892E3B">
        <w:rPr>
          <w:sz w:val="24"/>
          <w:szCs w:val="24"/>
          <w:lang w:val="mk-MK"/>
        </w:rPr>
        <w:t xml:space="preserve"> </w:t>
      </w:r>
      <w:r w:rsidR="00CC7A84" w:rsidRPr="50892E3B">
        <w:rPr>
          <w:sz w:val="24"/>
          <w:szCs w:val="24"/>
          <w:lang w:val="mk-MK"/>
        </w:rPr>
        <w:t>не треба да дава информации во јавноста без претходна консултација и потврда од соработникот за медиуми и односи со јавност</w:t>
      </w:r>
      <w:r w:rsidR="00C34C7F" w:rsidRPr="50892E3B">
        <w:rPr>
          <w:sz w:val="24"/>
          <w:szCs w:val="24"/>
          <w:lang w:val="mk-MK"/>
        </w:rPr>
        <w:t>/</w:t>
      </w:r>
      <w:r w:rsidR="2C21CD63" w:rsidRPr="50892E3B">
        <w:rPr>
          <w:sz w:val="24"/>
          <w:szCs w:val="24"/>
          <w:lang w:val="mk-MK"/>
        </w:rPr>
        <w:t>претседателот на здружението</w:t>
      </w:r>
      <w:r w:rsidR="00CC7A84" w:rsidRPr="50892E3B">
        <w:rPr>
          <w:sz w:val="24"/>
          <w:szCs w:val="24"/>
          <w:lang w:val="mk-MK"/>
        </w:rPr>
        <w:t xml:space="preserve">/претседателот </w:t>
      </w:r>
      <w:r w:rsidR="00814DC3" w:rsidRPr="50892E3B">
        <w:rPr>
          <w:sz w:val="24"/>
          <w:szCs w:val="24"/>
          <w:lang w:val="mk-MK"/>
        </w:rPr>
        <w:t>на УО</w:t>
      </w:r>
      <w:r w:rsidR="00CC7A84" w:rsidRPr="50892E3B">
        <w:rPr>
          <w:sz w:val="24"/>
          <w:szCs w:val="24"/>
          <w:lang w:val="mk-MK"/>
        </w:rPr>
        <w:t>.</w:t>
      </w:r>
    </w:p>
    <w:p w14:paraId="100C5B58" w14:textId="77777777" w:rsidR="00CC7A84" w:rsidRPr="00B2038A" w:rsidRDefault="00CC7A84" w:rsidP="00133951">
      <w:pPr>
        <w:pStyle w:val="NoSpacing"/>
        <w:jc w:val="both"/>
        <w:rPr>
          <w:sz w:val="24"/>
          <w:szCs w:val="24"/>
          <w:lang w:val="mk-MK"/>
        </w:rPr>
      </w:pPr>
      <w:r w:rsidRPr="00B2038A">
        <w:rPr>
          <w:sz w:val="24"/>
          <w:szCs w:val="24"/>
          <w:lang w:val="mk-MK"/>
        </w:rPr>
        <w:t xml:space="preserve"> </w:t>
      </w:r>
    </w:p>
    <w:p w14:paraId="7A4E307B" w14:textId="77777777" w:rsidR="00CC7A84" w:rsidRPr="00B2038A" w:rsidRDefault="0088527D" w:rsidP="00133951">
      <w:pPr>
        <w:pStyle w:val="NoSpacing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</w:t>
      </w:r>
      <w:r w:rsidR="00CC7A84" w:rsidRPr="00B2038A">
        <w:rPr>
          <w:sz w:val="24"/>
          <w:szCs w:val="24"/>
          <w:lang w:val="mk-MK"/>
        </w:rPr>
        <w:t>. За време на јавен настап и комуникација со медиуми, секое лице треба да ги почитува пораките, вредностите и интересите на Здружението, доколку истото го претставува.</w:t>
      </w:r>
    </w:p>
    <w:p w14:paraId="34CE0A41" w14:textId="77777777" w:rsidR="00CC7A84" w:rsidRPr="00B2038A" w:rsidRDefault="00CC7A84" w:rsidP="00133951">
      <w:pPr>
        <w:pStyle w:val="NoSpacing"/>
        <w:jc w:val="both"/>
        <w:rPr>
          <w:sz w:val="24"/>
          <w:szCs w:val="24"/>
          <w:lang w:val="mk-MK"/>
        </w:rPr>
      </w:pPr>
    </w:p>
    <w:p w14:paraId="09F61F36" w14:textId="77777777" w:rsidR="00FD6D37" w:rsidRPr="00673715" w:rsidRDefault="008769DB" w:rsidP="00EC7A26">
      <w:pPr>
        <w:pStyle w:val="NoSpacing"/>
        <w:jc w:val="center"/>
        <w:rPr>
          <w:lang w:val="mk-MK"/>
        </w:rPr>
      </w:pPr>
      <w:r w:rsidRPr="00673715">
        <w:rPr>
          <w:lang w:val="mk-MK"/>
        </w:rPr>
        <w:t xml:space="preserve">Член </w:t>
      </w:r>
      <w:r w:rsidR="0043050F" w:rsidRPr="00673715">
        <w:rPr>
          <w:lang w:val="mk-MK"/>
        </w:rPr>
        <w:t>6</w:t>
      </w:r>
    </w:p>
    <w:p w14:paraId="62EBF3C5" w14:textId="77777777" w:rsidR="00E96465" w:rsidRDefault="00E96465" w:rsidP="00EC7A26">
      <w:pPr>
        <w:pStyle w:val="NoSpacing"/>
        <w:tabs>
          <w:tab w:val="left" w:pos="7950"/>
        </w:tabs>
        <w:jc w:val="both"/>
        <w:rPr>
          <w:lang w:val="mk-MK"/>
        </w:rPr>
      </w:pPr>
    </w:p>
    <w:p w14:paraId="1ECE042B" w14:textId="77777777" w:rsidR="001C3F58" w:rsidRDefault="008769DB" w:rsidP="001C3F58">
      <w:pPr>
        <w:pStyle w:val="NoSpacing"/>
        <w:tabs>
          <w:tab w:val="left" w:pos="7950"/>
        </w:tabs>
        <w:jc w:val="both"/>
        <w:rPr>
          <w:lang w:val="mk-MK"/>
        </w:rPr>
      </w:pPr>
      <w:r>
        <w:rPr>
          <w:lang w:val="mk-MK"/>
        </w:rPr>
        <w:t>Овој Правилник влегува во сила со денот на негово донесување од Собрание.</w:t>
      </w:r>
    </w:p>
    <w:p w14:paraId="6D98A12B" w14:textId="77777777" w:rsidR="001C3F58" w:rsidRDefault="001C3F58" w:rsidP="001C3F58">
      <w:pPr>
        <w:pStyle w:val="NoSpacing"/>
        <w:tabs>
          <w:tab w:val="left" w:pos="7950"/>
        </w:tabs>
        <w:jc w:val="both"/>
        <w:rPr>
          <w:lang w:val="mk-MK"/>
        </w:rPr>
      </w:pPr>
    </w:p>
    <w:p w14:paraId="2946DB82" w14:textId="77777777" w:rsidR="001C3F58" w:rsidRDefault="001C3F58" w:rsidP="001C3F58">
      <w:pPr>
        <w:pStyle w:val="NoSpacing"/>
        <w:tabs>
          <w:tab w:val="left" w:pos="7950"/>
        </w:tabs>
        <w:jc w:val="both"/>
        <w:rPr>
          <w:lang w:val="mk-MK"/>
        </w:rPr>
      </w:pPr>
    </w:p>
    <w:p w14:paraId="5997CC1D" w14:textId="77777777" w:rsidR="001C3F58" w:rsidRDefault="001C3F58" w:rsidP="001C3F58">
      <w:pPr>
        <w:pStyle w:val="NoSpacing"/>
        <w:tabs>
          <w:tab w:val="left" w:pos="7950"/>
        </w:tabs>
        <w:jc w:val="both"/>
        <w:rPr>
          <w:lang w:val="mk-MK"/>
        </w:rPr>
      </w:pPr>
    </w:p>
    <w:p w14:paraId="110FFD37" w14:textId="77777777" w:rsidR="001C3F58" w:rsidRDefault="001C3F58" w:rsidP="001C3F58">
      <w:pPr>
        <w:pStyle w:val="NoSpacing"/>
        <w:tabs>
          <w:tab w:val="left" w:pos="7950"/>
        </w:tabs>
        <w:jc w:val="both"/>
        <w:rPr>
          <w:lang w:val="mk-MK"/>
        </w:rPr>
      </w:pPr>
    </w:p>
    <w:p w14:paraId="6B699379" w14:textId="77777777" w:rsidR="001C3F58" w:rsidRDefault="001C3F58" w:rsidP="001C3F58">
      <w:pPr>
        <w:pStyle w:val="NoSpacing"/>
        <w:tabs>
          <w:tab w:val="left" w:pos="7950"/>
        </w:tabs>
        <w:jc w:val="both"/>
        <w:rPr>
          <w:lang w:val="mk-MK"/>
        </w:rPr>
      </w:pPr>
    </w:p>
    <w:p w14:paraId="6F302961" w14:textId="77777777" w:rsidR="00EC7A26" w:rsidRDefault="008769DB" w:rsidP="001C3F58">
      <w:pPr>
        <w:pStyle w:val="NoSpacing"/>
        <w:tabs>
          <w:tab w:val="left" w:pos="7950"/>
        </w:tabs>
        <w:jc w:val="both"/>
        <w:rPr>
          <w:lang w:val="mk-MK"/>
        </w:rPr>
      </w:pPr>
      <w:r>
        <w:rPr>
          <w:lang w:val="mk-MK"/>
        </w:rPr>
        <w:t>Скопје, на ден -------------------------година</w:t>
      </w:r>
    </w:p>
    <w:p w14:paraId="3FE9F23F" w14:textId="77777777" w:rsidR="00EC7A26" w:rsidRDefault="00EC7A26" w:rsidP="00D7134B">
      <w:pPr>
        <w:pStyle w:val="NoSpacing"/>
        <w:jc w:val="right"/>
        <w:rPr>
          <w:lang w:val="mk-MK"/>
        </w:rPr>
      </w:pPr>
    </w:p>
    <w:p w14:paraId="5D8FBB65" w14:textId="77777777" w:rsidR="001C3F58" w:rsidRDefault="001C3F58" w:rsidP="001C3F58">
      <w:pPr>
        <w:pStyle w:val="NoSpacing"/>
        <w:jc w:val="right"/>
        <w:rPr>
          <w:lang w:val="mk-MK"/>
        </w:rPr>
      </w:pPr>
      <w:r>
        <w:rPr>
          <w:lang w:val="mk-MK"/>
        </w:rPr>
        <w:t xml:space="preserve">Овластен правен застапник </w:t>
      </w:r>
    </w:p>
    <w:p w14:paraId="1F72F646" w14:textId="77777777" w:rsidR="001C3F58" w:rsidRDefault="001C3F58" w:rsidP="001C3F58">
      <w:pPr>
        <w:pStyle w:val="NoSpacing"/>
        <w:jc w:val="right"/>
        <w:rPr>
          <w:lang w:val="mk-MK"/>
        </w:rPr>
      </w:pPr>
    </w:p>
    <w:p w14:paraId="18499650" w14:textId="77777777" w:rsidR="00D7134B" w:rsidRDefault="008769DB" w:rsidP="001C3F58">
      <w:pPr>
        <w:pStyle w:val="NoSpacing"/>
        <w:jc w:val="right"/>
        <w:rPr>
          <w:lang w:val="mk-MK"/>
        </w:rPr>
      </w:pPr>
      <w:r>
        <w:rPr>
          <w:lang w:val="mk-MK"/>
        </w:rPr>
        <w:t>-----------------------------------------------</w:t>
      </w:r>
    </w:p>
    <w:p w14:paraId="08CE6F91" w14:textId="77777777" w:rsidR="008769DB" w:rsidRPr="00D7134B" w:rsidRDefault="008769DB" w:rsidP="00D7134B">
      <w:pPr>
        <w:tabs>
          <w:tab w:val="left" w:pos="6570"/>
        </w:tabs>
        <w:rPr>
          <w:lang w:val="mk-MK"/>
        </w:rPr>
      </w:pPr>
    </w:p>
    <w:sectPr w:rsidR="008769DB" w:rsidRPr="00D7134B" w:rsidSect="0054230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59C05" w14:textId="77777777" w:rsidR="00874C81" w:rsidRDefault="00874C81" w:rsidP="0054230F">
      <w:pPr>
        <w:spacing w:after="0" w:line="240" w:lineRule="auto"/>
      </w:pPr>
      <w:r>
        <w:separator/>
      </w:r>
    </w:p>
  </w:endnote>
  <w:endnote w:type="continuationSeparator" w:id="0">
    <w:p w14:paraId="78972FC6" w14:textId="77777777" w:rsidR="00874C81" w:rsidRDefault="00874C81" w:rsidP="0054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CEAD" w14:textId="77777777" w:rsidR="00965418" w:rsidRPr="00965418" w:rsidRDefault="00965418">
    <w:pPr>
      <w:pStyle w:val="Footer"/>
    </w:pPr>
  </w:p>
  <w:p w14:paraId="6BB9E253" w14:textId="77777777" w:rsidR="00965418" w:rsidRDefault="00965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CD635" w14:textId="77777777" w:rsidR="00874C81" w:rsidRDefault="00874C81" w:rsidP="0054230F">
      <w:pPr>
        <w:spacing w:after="0" w:line="240" w:lineRule="auto"/>
      </w:pPr>
      <w:r>
        <w:separator/>
      </w:r>
    </w:p>
  </w:footnote>
  <w:footnote w:type="continuationSeparator" w:id="0">
    <w:p w14:paraId="26BDE089" w14:textId="77777777" w:rsidR="00874C81" w:rsidRDefault="00874C81" w:rsidP="0054230F">
      <w:pPr>
        <w:spacing w:after="0" w:line="240" w:lineRule="auto"/>
      </w:pPr>
      <w:r>
        <w:continuationSeparator/>
      </w:r>
    </w:p>
  </w:footnote>
  <w:footnote w:id="1">
    <w:p w14:paraId="33A7C527" w14:textId="77777777" w:rsidR="00E96465" w:rsidRPr="00E96465" w:rsidRDefault="00E96465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E96465">
        <w:rPr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зависно од своите цели, структура, организираност и тн.</w:t>
      </w:r>
    </w:p>
  </w:footnote>
  <w:footnote w:id="2">
    <w:p w14:paraId="218C44E2" w14:textId="77777777" w:rsidR="00E96465" w:rsidRPr="00E96465" w:rsidRDefault="00E96465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Да </w:t>
      </w:r>
      <w:r>
        <w:rPr>
          <w:lang w:val="mk-MK"/>
        </w:rPr>
        <w:t>се вметнат органите согласно организацијата и структурата на здружението предивдени во Статуот.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7CE"/>
    <w:multiLevelType w:val="hybridMultilevel"/>
    <w:tmpl w:val="A55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125E"/>
    <w:multiLevelType w:val="hybridMultilevel"/>
    <w:tmpl w:val="0DBA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DFF"/>
    <w:multiLevelType w:val="hybridMultilevel"/>
    <w:tmpl w:val="72665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252E96"/>
    <w:multiLevelType w:val="hybridMultilevel"/>
    <w:tmpl w:val="D09A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84"/>
    <w:rsid w:val="000D47A3"/>
    <w:rsid w:val="00133951"/>
    <w:rsid w:val="0016428B"/>
    <w:rsid w:val="001C3F58"/>
    <w:rsid w:val="0023630F"/>
    <w:rsid w:val="002815F4"/>
    <w:rsid w:val="0043050F"/>
    <w:rsid w:val="004A347F"/>
    <w:rsid w:val="00534FF7"/>
    <w:rsid w:val="0054230F"/>
    <w:rsid w:val="005D4599"/>
    <w:rsid w:val="005F42BB"/>
    <w:rsid w:val="00647E31"/>
    <w:rsid w:val="00673715"/>
    <w:rsid w:val="006F29E2"/>
    <w:rsid w:val="00742C1F"/>
    <w:rsid w:val="007B361E"/>
    <w:rsid w:val="00814DC3"/>
    <w:rsid w:val="00874C81"/>
    <w:rsid w:val="008769DB"/>
    <w:rsid w:val="0088527D"/>
    <w:rsid w:val="00887949"/>
    <w:rsid w:val="008B47EC"/>
    <w:rsid w:val="00906811"/>
    <w:rsid w:val="00937123"/>
    <w:rsid w:val="0096475B"/>
    <w:rsid w:val="00965418"/>
    <w:rsid w:val="00985304"/>
    <w:rsid w:val="009E514A"/>
    <w:rsid w:val="00A723B4"/>
    <w:rsid w:val="00A81784"/>
    <w:rsid w:val="00AA37E1"/>
    <w:rsid w:val="00AB35BE"/>
    <w:rsid w:val="00AE618D"/>
    <w:rsid w:val="00AF2198"/>
    <w:rsid w:val="00AF6996"/>
    <w:rsid w:val="00B2038A"/>
    <w:rsid w:val="00B83BF5"/>
    <w:rsid w:val="00BE5060"/>
    <w:rsid w:val="00C304CC"/>
    <w:rsid w:val="00C34C7F"/>
    <w:rsid w:val="00C7618A"/>
    <w:rsid w:val="00CC7A84"/>
    <w:rsid w:val="00CC7F2A"/>
    <w:rsid w:val="00CD3B33"/>
    <w:rsid w:val="00D7134B"/>
    <w:rsid w:val="00D948EB"/>
    <w:rsid w:val="00DA1ADE"/>
    <w:rsid w:val="00DE4860"/>
    <w:rsid w:val="00E5104C"/>
    <w:rsid w:val="00E96465"/>
    <w:rsid w:val="00EC7A26"/>
    <w:rsid w:val="00F234AA"/>
    <w:rsid w:val="00F32067"/>
    <w:rsid w:val="00F94661"/>
    <w:rsid w:val="00FA4332"/>
    <w:rsid w:val="00FB65C0"/>
    <w:rsid w:val="00FC256F"/>
    <w:rsid w:val="00FD6D37"/>
    <w:rsid w:val="04A94A4E"/>
    <w:rsid w:val="04FDF1AE"/>
    <w:rsid w:val="1A11A51A"/>
    <w:rsid w:val="1A4986D0"/>
    <w:rsid w:val="2C21CD63"/>
    <w:rsid w:val="32BE7E19"/>
    <w:rsid w:val="356066EE"/>
    <w:rsid w:val="46ACEF25"/>
    <w:rsid w:val="493F4C61"/>
    <w:rsid w:val="50892E3B"/>
    <w:rsid w:val="6240EC4C"/>
    <w:rsid w:val="663A93F3"/>
    <w:rsid w:val="6B92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88EAF"/>
  <w15:chartTrackingRefBased/>
  <w15:docId w15:val="{814A0C57-5FCE-45B0-B0D7-93A3A881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0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F2A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4CC"/>
  </w:style>
  <w:style w:type="paragraph" w:styleId="BalloonText">
    <w:name w:val="Balloon Text"/>
    <w:basedOn w:val="Normal"/>
    <w:link w:val="BalloonTextChar"/>
    <w:uiPriority w:val="99"/>
    <w:semiHidden/>
    <w:unhideWhenUsed/>
    <w:rsid w:val="00F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5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D47A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0D47A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4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418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465"/>
  </w:style>
  <w:style w:type="character" w:styleId="FootnoteReference">
    <w:name w:val="footnote reference"/>
    <w:uiPriority w:val="99"/>
    <w:semiHidden/>
    <w:unhideWhenUsed/>
    <w:rsid w:val="00E96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AB17-7508-4EEC-B5E3-8D192B5C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</dc:creator>
  <cp:keywords/>
  <cp:lastModifiedBy>Dushica  Nofitoska</cp:lastModifiedBy>
  <cp:revision>26</cp:revision>
  <dcterms:created xsi:type="dcterms:W3CDTF">2020-06-22T19:33:00Z</dcterms:created>
  <dcterms:modified xsi:type="dcterms:W3CDTF">2020-07-13T21:24:00Z</dcterms:modified>
</cp:coreProperties>
</file>