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EC" w:rsidRDefault="00B974DE">
      <w:pPr>
        <w:pStyle w:val="BodyText"/>
        <w:spacing w:line="244" w:lineRule="auto"/>
        <w:ind w:left="100" w:right="115"/>
        <w:jc w:val="both"/>
      </w:pPr>
      <w:r>
        <w:t>Врз основа на член 64 од Законот за работни односи, а согласно член 2 од Договорот за вработување на определено време, овластеното лице на</w:t>
      </w:r>
      <w:r w:rsidR="00C55B5E">
        <w:rPr>
          <w:lang w:val="mk-MK"/>
        </w:rPr>
        <w:t xml:space="preserve"> </w:t>
      </w:r>
      <w:r w:rsidR="00C55B5E" w:rsidRPr="00C55B5E">
        <w:rPr>
          <w:highlight w:val="yellow"/>
          <w:lang w:val="mk-MK"/>
        </w:rPr>
        <w:t>(име и презиме</w:t>
      </w:r>
      <w:r w:rsidR="00C55B5E">
        <w:rPr>
          <w:lang w:val="mk-MK"/>
        </w:rPr>
        <w:t>)</w:t>
      </w:r>
      <w:r>
        <w:t xml:space="preserve">, со </w:t>
      </w:r>
      <w:r w:rsidRPr="00C55B5E">
        <w:rPr>
          <w:highlight w:val="yellow"/>
        </w:rPr>
        <w:t>ЕМБС</w:t>
      </w:r>
      <w:r>
        <w:t xml:space="preserve"> </w:t>
      </w:r>
      <w:r>
        <w:t xml:space="preserve"> и со седиште на </w:t>
      </w:r>
      <w:r w:rsidR="00C55B5E" w:rsidRPr="00C55B5E">
        <w:rPr>
          <w:highlight w:val="yellow"/>
          <w:lang w:val="mk-MK"/>
        </w:rPr>
        <w:t>(улица)</w:t>
      </w:r>
      <w:r>
        <w:t xml:space="preserve">, </w:t>
      </w:r>
      <w:r w:rsidR="00C55B5E" w:rsidRPr="00C55B5E">
        <w:rPr>
          <w:highlight w:val="yellow"/>
          <w:lang w:val="mk-MK"/>
        </w:rPr>
        <w:t>(име и презиме на претседател)</w:t>
      </w:r>
      <w:r w:rsidR="00C55B5E">
        <w:rPr>
          <w:lang w:val="mk-MK"/>
        </w:rPr>
        <w:t xml:space="preserve"> </w:t>
      </w:r>
      <w:r>
        <w:t xml:space="preserve">од </w:t>
      </w:r>
      <w:r w:rsidR="00C55B5E" w:rsidRPr="00C55B5E">
        <w:rPr>
          <w:highlight w:val="yellow"/>
          <w:lang w:val="mk-MK"/>
        </w:rPr>
        <w:t>(град</w:t>
      </w:r>
      <w:r w:rsidR="00C55B5E">
        <w:rPr>
          <w:lang w:val="mk-MK"/>
        </w:rPr>
        <w:t>)</w:t>
      </w:r>
      <w:r>
        <w:t xml:space="preserve">, на ден </w:t>
      </w:r>
      <w:r w:rsidR="00C55B5E" w:rsidRPr="00C55B5E">
        <w:rPr>
          <w:highlight w:val="yellow"/>
          <w:lang w:val="mk-MK"/>
        </w:rPr>
        <w:t>(дата)</w:t>
      </w:r>
      <w:r>
        <w:t xml:space="preserve"> година го донесе следното:</w:t>
      </w:r>
    </w:p>
    <w:p w:rsidR="004A06EC" w:rsidRDefault="004A06EC">
      <w:pPr>
        <w:pStyle w:val="BodyText"/>
        <w:rPr>
          <w:sz w:val="26"/>
        </w:rPr>
      </w:pPr>
    </w:p>
    <w:p w:rsidR="004A06EC" w:rsidRDefault="004A06EC">
      <w:pPr>
        <w:pStyle w:val="BodyText"/>
        <w:spacing w:before="7"/>
        <w:rPr>
          <w:sz w:val="21"/>
        </w:rPr>
      </w:pPr>
    </w:p>
    <w:p w:rsidR="004A06EC" w:rsidRDefault="00B974DE">
      <w:pPr>
        <w:pStyle w:val="Heading1"/>
        <w:ind w:left="3713"/>
      </w:pPr>
      <w:r>
        <w:t>РЕШЕНИЕ</w:t>
      </w:r>
    </w:p>
    <w:p w:rsidR="004A06EC" w:rsidRDefault="00B974DE">
      <w:pPr>
        <w:spacing w:before="2"/>
        <w:ind w:left="2008"/>
        <w:rPr>
          <w:b/>
          <w:sz w:val="24"/>
        </w:rPr>
      </w:pPr>
      <w:r>
        <w:rPr>
          <w:b/>
          <w:sz w:val="24"/>
        </w:rPr>
        <w:t>за престанок на работен однос на определено време</w:t>
      </w:r>
    </w:p>
    <w:p w:rsidR="004A06EC" w:rsidRDefault="004A06EC">
      <w:pPr>
        <w:pStyle w:val="BodyText"/>
        <w:rPr>
          <w:b/>
          <w:sz w:val="26"/>
        </w:rPr>
      </w:pPr>
    </w:p>
    <w:p w:rsidR="004A06EC" w:rsidRDefault="004A06EC">
      <w:pPr>
        <w:pStyle w:val="BodyText"/>
        <w:spacing w:before="3"/>
        <w:rPr>
          <w:b/>
          <w:sz w:val="37"/>
        </w:rPr>
      </w:pPr>
    </w:p>
    <w:p w:rsidR="004A06EC" w:rsidRDefault="00B974DE">
      <w:pPr>
        <w:pStyle w:val="BodyText"/>
        <w:ind w:left="100" w:right="114"/>
        <w:jc w:val="both"/>
      </w:pPr>
      <w:r>
        <w:t xml:space="preserve">На работникот </w:t>
      </w:r>
      <w:r w:rsidR="00C55B5E" w:rsidRPr="00C55B5E">
        <w:rPr>
          <w:highlight w:val="yellow"/>
          <w:lang w:val="mk-MK"/>
        </w:rPr>
        <w:t>(име и презиме)</w:t>
      </w:r>
      <w:r w:rsidR="00C55B5E">
        <w:rPr>
          <w:lang w:val="mk-MK"/>
        </w:rPr>
        <w:t xml:space="preserve"> </w:t>
      </w:r>
      <w:r>
        <w:t xml:space="preserve">од </w:t>
      </w:r>
      <w:r w:rsidR="00C55B5E" w:rsidRPr="00C55B5E">
        <w:rPr>
          <w:highlight w:val="yellow"/>
          <w:lang w:val="mk-MK"/>
        </w:rPr>
        <w:t>(место)</w:t>
      </w:r>
      <w:r>
        <w:t xml:space="preserve"> со </w:t>
      </w:r>
      <w:r w:rsidRPr="00C55B5E">
        <w:rPr>
          <w:highlight w:val="yellow"/>
        </w:rPr>
        <w:t>ЕМБГ</w:t>
      </w:r>
      <w:r>
        <w:t xml:space="preserve">, вработен на работното место </w:t>
      </w:r>
      <w:r w:rsidR="00C55B5E" w:rsidRPr="00C55B5E">
        <w:rPr>
          <w:highlight w:val="yellow"/>
          <w:lang w:val="mk-MK"/>
        </w:rPr>
        <w:t>(позиција)</w:t>
      </w:r>
      <w:r>
        <w:t xml:space="preserve"> кај работодавачот </w:t>
      </w:r>
      <w:r w:rsidR="00C55B5E" w:rsidRPr="00C55B5E">
        <w:rPr>
          <w:highlight w:val="yellow"/>
          <w:lang w:val="mk-MK"/>
        </w:rPr>
        <w:t>(назив на здружението)</w:t>
      </w:r>
      <w:r>
        <w:t xml:space="preserve"> и престанува работниот однос поради истек на рокот за кој истиот бил склучен и тоа заклучно со </w:t>
      </w:r>
      <w:r w:rsidR="00C55B5E" w:rsidRPr="00C55B5E">
        <w:rPr>
          <w:highlight w:val="yellow"/>
          <w:lang w:val="mk-MK"/>
        </w:rPr>
        <w:t>(дата)</w:t>
      </w:r>
      <w:r>
        <w:t xml:space="preserve"> година.</w:t>
      </w:r>
    </w:p>
    <w:p w:rsidR="004A06EC" w:rsidRDefault="004A06EC">
      <w:pPr>
        <w:pStyle w:val="BodyText"/>
        <w:spacing w:before="5"/>
      </w:pPr>
    </w:p>
    <w:p w:rsidR="004A06EC" w:rsidRDefault="00B974DE">
      <w:pPr>
        <w:pStyle w:val="Heading1"/>
        <w:spacing w:before="1"/>
        <w:ind w:left="3718"/>
      </w:pPr>
      <w:r>
        <w:t>ОБРАЗЛОЖЕНИЕ</w:t>
      </w:r>
    </w:p>
    <w:p w:rsidR="004A06EC" w:rsidRDefault="004A06EC">
      <w:pPr>
        <w:pStyle w:val="BodyText"/>
        <w:spacing w:before="6"/>
        <w:rPr>
          <w:b/>
          <w:sz w:val="23"/>
        </w:rPr>
      </w:pPr>
    </w:p>
    <w:p w:rsidR="004A06EC" w:rsidRDefault="00B974DE">
      <w:pPr>
        <w:pStyle w:val="BodyText"/>
        <w:ind w:left="100" w:right="115"/>
        <w:jc w:val="both"/>
      </w:pPr>
      <w:r>
        <w:t xml:space="preserve">Работодавачот </w:t>
      </w:r>
      <w:r w:rsidR="00C55B5E" w:rsidRPr="00C55B5E">
        <w:rPr>
          <w:highlight w:val="yellow"/>
          <w:lang w:val="mk-MK"/>
        </w:rPr>
        <w:t>(назив на здружението</w:t>
      </w:r>
      <w:r w:rsidR="00C55B5E">
        <w:rPr>
          <w:lang w:val="mk-MK"/>
        </w:rPr>
        <w:t xml:space="preserve">) </w:t>
      </w:r>
      <w:r w:rsidR="00C55B5E">
        <w:t xml:space="preserve">и работникот </w:t>
      </w:r>
      <w:r w:rsidR="00C55B5E" w:rsidRPr="00C55B5E">
        <w:rPr>
          <w:highlight w:val="yellow"/>
          <w:lang w:val="mk-MK"/>
        </w:rPr>
        <w:t>(име и презиме</w:t>
      </w:r>
      <w:r w:rsidR="00C55B5E">
        <w:rPr>
          <w:lang w:val="mk-MK"/>
        </w:rPr>
        <w:t>)</w:t>
      </w:r>
      <w:r>
        <w:t xml:space="preserve"> од </w:t>
      </w:r>
      <w:r w:rsidR="00C55B5E" w:rsidRPr="00C55B5E">
        <w:rPr>
          <w:highlight w:val="yellow"/>
          <w:lang w:val="mk-MK"/>
        </w:rPr>
        <w:t>(место</w:t>
      </w:r>
      <w:r w:rsidR="00C55B5E">
        <w:rPr>
          <w:lang w:val="mk-MK"/>
        </w:rPr>
        <w:t>)</w:t>
      </w:r>
      <w:r>
        <w:t xml:space="preserve">, на ден </w:t>
      </w:r>
      <w:r w:rsidR="00C55B5E" w:rsidRPr="00C55B5E">
        <w:rPr>
          <w:highlight w:val="yellow"/>
          <w:lang w:val="mk-MK"/>
        </w:rPr>
        <w:t>(дата)</w:t>
      </w:r>
      <w:r>
        <w:t xml:space="preserve"> имаат склучено Договор за вработување </w:t>
      </w:r>
      <w:r w:rsidRPr="00C55B5E">
        <w:rPr>
          <w:highlight w:val="yellow"/>
        </w:rPr>
        <w:t>број</w:t>
      </w:r>
      <w:r>
        <w:t xml:space="preserve">, со кој се согласни работниот однос да биде заснован на определено време од </w:t>
      </w:r>
      <w:r w:rsidR="00C55B5E" w:rsidRPr="00C55B5E">
        <w:rPr>
          <w:highlight w:val="yellow"/>
          <w:lang w:val="mk-MK"/>
        </w:rPr>
        <w:t>(број на месеци</w:t>
      </w:r>
      <w:r w:rsidR="00C55B5E">
        <w:rPr>
          <w:lang w:val="mk-MK"/>
        </w:rPr>
        <w:t>)</w:t>
      </w:r>
      <w:r>
        <w:t xml:space="preserve"> месеци и тоа заклучно со </w:t>
      </w:r>
      <w:r w:rsidR="00C55B5E" w:rsidRPr="00C55B5E">
        <w:rPr>
          <w:highlight w:val="yellow"/>
          <w:lang w:val="mk-MK"/>
        </w:rPr>
        <w:t>(дата)</w:t>
      </w:r>
      <w:r>
        <w:t xml:space="preserve"> година.</w:t>
      </w:r>
    </w:p>
    <w:p w:rsidR="004A06EC" w:rsidRDefault="004A06EC">
      <w:pPr>
        <w:pStyle w:val="BodyText"/>
      </w:pPr>
    </w:p>
    <w:p w:rsidR="004A06EC" w:rsidRDefault="00B974DE">
      <w:pPr>
        <w:pStyle w:val="BodyText"/>
        <w:ind w:left="100" w:right="117"/>
        <w:jc w:val="both"/>
      </w:pPr>
      <w:r>
        <w:t>Врз основа на</w:t>
      </w:r>
      <w:r>
        <w:t xml:space="preserve"> член 64 од ЗРО, а согласно Одредбите од Договорот за вработување, на работникот и престанува работниот однос, со оглед дека е исполнет законски предвидениот услов- изминување на рокот за кој е склучен договорот, односно престанала причината поради која вр</w:t>
      </w:r>
      <w:r>
        <w:t>аботената била анажирана.</w:t>
      </w:r>
    </w:p>
    <w:p w:rsidR="004A06EC" w:rsidRDefault="004A06EC">
      <w:pPr>
        <w:pStyle w:val="BodyText"/>
        <w:spacing w:before="1"/>
      </w:pPr>
    </w:p>
    <w:p w:rsidR="004A06EC" w:rsidRDefault="00B974DE">
      <w:pPr>
        <w:pStyle w:val="BodyText"/>
        <w:ind w:left="100" w:right="107"/>
        <w:jc w:val="both"/>
      </w:pPr>
      <w:r>
        <w:t>Поради овие причини, а имајќи ги во предвид можностите и условите за ангжирање на работниците од страна на работодавецот, како и причината за кој е заснован работен однос, се одлучи како во диспозитивот на</w:t>
      </w:r>
      <w:r>
        <w:rPr>
          <w:spacing w:val="-7"/>
        </w:rPr>
        <w:t xml:space="preserve"> </w:t>
      </w:r>
      <w:r>
        <w:t>решението.</w:t>
      </w:r>
    </w:p>
    <w:p w:rsidR="004A06EC" w:rsidRDefault="004A06EC">
      <w:pPr>
        <w:pStyle w:val="BodyText"/>
        <w:rPr>
          <w:sz w:val="26"/>
        </w:rPr>
      </w:pPr>
    </w:p>
    <w:p w:rsidR="004A06EC" w:rsidRDefault="004A06EC">
      <w:pPr>
        <w:pStyle w:val="BodyText"/>
        <w:spacing w:before="11"/>
        <w:rPr>
          <w:sz w:val="25"/>
        </w:rPr>
      </w:pPr>
    </w:p>
    <w:p w:rsidR="004A06EC" w:rsidRDefault="00B974DE">
      <w:pPr>
        <w:pStyle w:val="BodyText"/>
        <w:tabs>
          <w:tab w:val="left" w:pos="2260"/>
        </w:tabs>
        <w:ind w:left="2260" w:right="119" w:hanging="2160"/>
        <w:jc w:val="both"/>
      </w:pPr>
      <w:r>
        <w:t>Правна</w:t>
      </w:r>
      <w:r>
        <w:rPr>
          <w:spacing w:val="-3"/>
        </w:rPr>
        <w:t xml:space="preserve"> </w:t>
      </w:r>
      <w:r>
        <w:t>поука:</w:t>
      </w:r>
      <w:r>
        <w:tab/>
        <w:t xml:space="preserve">Против ова Решение работникот може да вложи приговор до Извршниот Одбор на </w:t>
      </w:r>
      <w:r w:rsidR="00C55B5E" w:rsidRPr="00C55B5E">
        <w:rPr>
          <w:highlight w:val="yellow"/>
          <w:lang w:val="mk-MK"/>
        </w:rPr>
        <w:t>(назив на здружението)</w:t>
      </w:r>
      <w:r>
        <w:t xml:space="preserve"> како второстепениот орган во рок од 8 (осум) дена од приемот на оваа одлука.</w:t>
      </w:r>
    </w:p>
    <w:p w:rsidR="004A06EC" w:rsidRDefault="004A06EC">
      <w:pPr>
        <w:pStyle w:val="BodyText"/>
        <w:rPr>
          <w:sz w:val="26"/>
        </w:rPr>
      </w:pPr>
    </w:p>
    <w:p w:rsidR="004A06EC" w:rsidRDefault="004A06EC">
      <w:pPr>
        <w:pStyle w:val="BodyText"/>
        <w:spacing w:before="1"/>
        <w:rPr>
          <w:sz w:val="22"/>
        </w:rPr>
      </w:pPr>
    </w:p>
    <w:p w:rsidR="004A06EC" w:rsidRDefault="00B974DE">
      <w:pPr>
        <w:pStyle w:val="BodyText"/>
        <w:ind w:right="818"/>
        <w:jc w:val="right"/>
      </w:pPr>
      <w:r>
        <w:t>Работодавач</w:t>
      </w:r>
    </w:p>
    <w:p w:rsidR="004A06EC" w:rsidRDefault="004A06EC">
      <w:pPr>
        <w:pStyle w:val="BodyText"/>
        <w:rPr>
          <w:sz w:val="20"/>
        </w:rPr>
      </w:pPr>
    </w:p>
    <w:p w:rsidR="004A06EC" w:rsidRDefault="00C55B5E">
      <w:pPr>
        <w:pStyle w:val="BodyText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201295</wp:posOffset>
                </wp:positionV>
                <wp:extent cx="1524000" cy="0"/>
                <wp:effectExtent l="10160" t="5080" r="889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6D0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1.05pt,15.85pt" to="531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NJ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A06EC" w:rsidRDefault="004A06EC">
      <w:pPr>
        <w:pStyle w:val="BodyText"/>
        <w:spacing w:before="2"/>
        <w:rPr>
          <w:sz w:val="13"/>
        </w:rPr>
      </w:pPr>
    </w:p>
    <w:p w:rsidR="004A06EC" w:rsidRDefault="004A06EC">
      <w:pPr>
        <w:rPr>
          <w:sz w:val="13"/>
        </w:rPr>
        <w:sectPr w:rsidR="004A06EC">
          <w:type w:val="continuous"/>
          <w:pgSz w:w="12240" w:h="15840"/>
          <w:pgMar w:top="920" w:right="1320" w:bottom="280" w:left="1340" w:header="720" w:footer="720" w:gutter="0"/>
          <w:cols w:space="720"/>
        </w:sectPr>
      </w:pPr>
    </w:p>
    <w:p w:rsidR="004A06EC" w:rsidRDefault="00B974DE">
      <w:pPr>
        <w:pStyle w:val="BodyText"/>
        <w:spacing w:before="90"/>
        <w:ind w:left="100"/>
      </w:pPr>
      <w:r>
        <w:t>Доставено</w:t>
      </w:r>
      <w:r>
        <w:rPr>
          <w:spacing w:val="-5"/>
        </w:rPr>
        <w:t xml:space="preserve"> </w:t>
      </w:r>
      <w:r>
        <w:t>до</w:t>
      </w:r>
    </w:p>
    <w:p w:rsidR="004A06EC" w:rsidRDefault="00B974DE">
      <w:pPr>
        <w:pStyle w:val="ListParagraph"/>
        <w:numPr>
          <w:ilvl w:val="0"/>
          <w:numId w:val="1"/>
        </w:numPr>
        <w:tabs>
          <w:tab w:val="left" w:pos="240"/>
        </w:tabs>
        <w:ind w:hanging="139"/>
        <w:rPr>
          <w:sz w:val="24"/>
        </w:rPr>
      </w:pPr>
      <w:r>
        <w:rPr>
          <w:sz w:val="24"/>
        </w:rPr>
        <w:t>Работник</w:t>
      </w:r>
    </w:p>
    <w:p w:rsidR="004A06EC" w:rsidRDefault="00B974DE">
      <w:pPr>
        <w:pStyle w:val="ListParagraph"/>
        <w:numPr>
          <w:ilvl w:val="0"/>
          <w:numId w:val="1"/>
        </w:numPr>
        <w:tabs>
          <w:tab w:val="left" w:pos="240"/>
        </w:tabs>
        <w:ind w:hanging="139"/>
        <w:rPr>
          <w:sz w:val="24"/>
        </w:rPr>
      </w:pPr>
      <w:r>
        <w:rPr>
          <w:sz w:val="24"/>
        </w:rPr>
        <w:t>Агенција за</w:t>
      </w:r>
      <w:r>
        <w:rPr>
          <w:spacing w:val="-9"/>
          <w:sz w:val="24"/>
        </w:rPr>
        <w:t xml:space="preserve"> </w:t>
      </w:r>
      <w:r>
        <w:rPr>
          <w:sz w:val="24"/>
        </w:rPr>
        <w:t>вр</w:t>
      </w:r>
      <w:r>
        <w:rPr>
          <w:sz w:val="24"/>
        </w:rPr>
        <w:t>аботување</w:t>
      </w:r>
    </w:p>
    <w:p w:rsidR="004A06EC" w:rsidRDefault="00B974DE">
      <w:pPr>
        <w:pStyle w:val="ListParagraph"/>
        <w:numPr>
          <w:ilvl w:val="0"/>
          <w:numId w:val="1"/>
        </w:numPr>
        <w:tabs>
          <w:tab w:val="left" w:pos="240"/>
        </w:tabs>
        <w:ind w:hanging="139"/>
        <w:rPr>
          <w:sz w:val="24"/>
        </w:rPr>
      </w:pPr>
      <w:r>
        <w:rPr>
          <w:sz w:val="24"/>
        </w:rPr>
        <w:t>Досие 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работникот</w:t>
      </w:r>
    </w:p>
    <w:p w:rsidR="004A06EC" w:rsidRDefault="00B974DE">
      <w:pPr>
        <w:pStyle w:val="BodyText"/>
        <w:rPr>
          <w:sz w:val="26"/>
        </w:rPr>
      </w:pPr>
      <w:r>
        <w:br w:type="column"/>
      </w:r>
    </w:p>
    <w:p w:rsidR="004A06EC" w:rsidRDefault="004A06EC">
      <w:pPr>
        <w:pStyle w:val="BodyText"/>
        <w:rPr>
          <w:sz w:val="26"/>
        </w:rPr>
      </w:pPr>
    </w:p>
    <w:p w:rsidR="004A06EC" w:rsidRDefault="004A06EC">
      <w:pPr>
        <w:pStyle w:val="BodyText"/>
        <w:rPr>
          <w:sz w:val="26"/>
        </w:rPr>
      </w:pPr>
    </w:p>
    <w:p w:rsidR="004A06EC" w:rsidRDefault="004A06EC">
      <w:pPr>
        <w:pStyle w:val="BodyText"/>
        <w:spacing w:before="9"/>
        <w:rPr>
          <w:sz w:val="34"/>
        </w:rPr>
      </w:pPr>
    </w:p>
    <w:p w:rsidR="004A06EC" w:rsidRDefault="004A06EC">
      <w:pPr>
        <w:pStyle w:val="BodyText"/>
        <w:ind w:left="79" w:right="165"/>
        <w:jc w:val="center"/>
      </w:pPr>
      <w:bookmarkStart w:id="0" w:name="_GoBack"/>
      <w:bookmarkEnd w:id="0"/>
    </w:p>
    <w:sectPr w:rsidR="004A06EC">
      <w:type w:val="continuous"/>
      <w:pgSz w:w="12240" w:h="15840"/>
      <w:pgMar w:top="920" w:right="1320" w:bottom="280" w:left="1340" w:header="720" w:footer="720" w:gutter="0"/>
      <w:cols w:num="2" w:space="720" w:equalWidth="0">
        <w:col w:w="2844" w:space="2093"/>
        <w:col w:w="46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DE" w:rsidRDefault="00B974DE" w:rsidP="00C55B5E">
      <w:r>
        <w:separator/>
      </w:r>
    </w:p>
  </w:endnote>
  <w:endnote w:type="continuationSeparator" w:id="0">
    <w:p w:rsidR="00B974DE" w:rsidRDefault="00B974DE" w:rsidP="00C5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DE" w:rsidRDefault="00B974DE" w:rsidP="00C55B5E">
      <w:r>
        <w:separator/>
      </w:r>
    </w:p>
  </w:footnote>
  <w:footnote w:type="continuationSeparator" w:id="0">
    <w:p w:rsidR="00B974DE" w:rsidRDefault="00B974DE" w:rsidP="00C5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40EB8"/>
    <w:multiLevelType w:val="hybridMultilevel"/>
    <w:tmpl w:val="99ACE83A"/>
    <w:lvl w:ilvl="0" w:tplc="845C55FA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5CA0430">
      <w:numFmt w:val="bullet"/>
      <w:lvlText w:val="•"/>
      <w:lvlJc w:val="left"/>
      <w:pPr>
        <w:ind w:left="500" w:hanging="140"/>
      </w:pPr>
      <w:rPr>
        <w:rFonts w:hint="default"/>
        <w:lang w:val="en-US" w:eastAsia="en-US" w:bidi="en-US"/>
      </w:rPr>
    </w:lvl>
    <w:lvl w:ilvl="2" w:tplc="018E2636">
      <w:numFmt w:val="bullet"/>
      <w:lvlText w:val="•"/>
      <w:lvlJc w:val="left"/>
      <w:pPr>
        <w:ind w:left="760" w:hanging="140"/>
      </w:pPr>
      <w:rPr>
        <w:rFonts w:hint="default"/>
        <w:lang w:val="en-US" w:eastAsia="en-US" w:bidi="en-US"/>
      </w:rPr>
    </w:lvl>
    <w:lvl w:ilvl="3" w:tplc="662E8552">
      <w:numFmt w:val="bullet"/>
      <w:lvlText w:val="•"/>
      <w:lvlJc w:val="left"/>
      <w:pPr>
        <w:ind w:left="1021" w:hanging="140"/>
      </w:pPr>
      <w:rPr>
        <w:rFonts w:hint="default"/>
        <w:lang w:val="en-US" w:eastAsia="en-US" w:bidi="en-US"/>
      </w:rPr>
    </w:lvl>
    <w:lvl w:ilvl="4" w:tplc="1B5E5B2C">
      <w:numFmt w:val="bullet"/>
      <w:lvlText w:val="•"/>
      <w:lvlJc w:val="left"/>
      <w:pPr>
        <w:ind w:left="1281" w:hanging="140"/>
      </w:pPr>
      <w:rPr>
        <w:rFonts w:hint="default"/>
        <w:lang w:val="en-US" w:eastAsia="en-US" w:bidi="en-US"/>
      </w:rPr>
    </w:lvl>
    <w:lvl w:ilvl="5" w:tplc="FABC88F2">
      <w:numFmt w:val="bullet"/>
      <w:lvlText w:val="•"/>
      <w:lvlJc w:val="left"/>
      <w:pPr>
        <w:ind w:left="1541" w:hanging="140"/>
      </w:pPr>
      <w:rPr>
        <w:rFonts w:hint="default"/>
        <w:lang w:val="en-US" w:eastAsia="en-US" w:bidi="en-US"/>
      </w:rPr>
    </w:lvl>
    <w:lvl w:ilvl="6" w:tplc="50006624">
      <w:numFmt w:val="bullet"/>
      <w:lvlText w:val="•"/>
      <w:lvlJc w:val="left"/>
      <w:pPr>
        <w:ind w:left="1802" w:hanging="140"/>
      </w:pPr>
      <w:rPr>
        <w:rFonts w:hint="default"/>
        <w:lang w:val="en-US" w:eastAsia="en-US" w:bidi="en-US"/>
      </w:rPr>
    </w:lvl>
    <w:lvl w:ilvl="7" w:tplc="E8DA75E8">
      <w:numFmt w:val="bullet"/>
      <w:lvlText w:val="•"/>
      <w:lvlJc w:val="left"/>
      <w:pPr>
        <w:ind w:left="2062" w:hanging="140"/>
      </w:pPr>
      <w:rPr>
        <w:rFonts w:hint="default"/>
        <w:lang w:val="en-US" w:eastAsia="en-US" w:bidi="en-US"/>
      </w:rPr>
    </w:lvl>
    <w:lvl w:ilvl="8" w:tplc="DD64D56A">
      <w:numFmt w:val="bullet"/>
      <w:lvlText w:val="•"/>
      <w:lvlJc w:val="left"/>
      <w:pPr>
        <w:ind w:left="2322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EC"/>
    <w:rsid w:val="004A06EC"/>
    <w:rsid w:val="00B974DE"/>
    <w:rsid w:val="00C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385F4-A9B5-44FA-B109-5A5BDA87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008" w:right="373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9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5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5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55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5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~len  121-a stav1 t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  121-a stav1 t</dc:title>
  <dc:creator>Administrator</dc:creator>
  <cp:lastModifiedBy>Dushica</cp:lastModifiedBy>
  <cp:revision>2</cp:revision>
  <dcterms:created xsi:type="dcterms:W3CDTF">2019-09-26T11:35:00Z</dcterms:created>
  <dcterms:modified xsi:type="dcterms:W3CDTF">2019-09-26T11:35:00Z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</Properties>
</file>