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jc w:val="both"/>
        <w:rPr>
          <w:rFonts w:ascii="Verdana" w:hAnsi="Verdana"/>
          <w:b/>
          <w:sz w:val="20"/>
          <w:szCs w:val="20"/>
          <w:lang w:val="mk-MK"/>
        </w:rPr>
      </w:pPr>
      <w:r w:rsidRPr="00DC2515">
        <w:rPr>
          <w:rFonts w:ascii="Verdana" w:hAnsi="Verdana"/>
          <w:b/>
          <w:sz w:val="20"/>
          <w:szCs w:val="20"/>
          <w:lang w:val="mk-MK"/>
        </w:rPr>
        <w:t>ЗАШТИТА ОД ВОЗНЕМИРУВАЊЕ НА РАБОТНО МЕСТО</w:t>
      </w:r>
    </w:p>
    <w:p w:rsidR="00223874" w:rsidRPr="00DC2515" w:rsidRDefault="00223874" w:rsidP="00872491">
      <w:pPr>
        <w:jc w:val="both"/>
        <w:rPr>
          <w:rFonts w:ascii="Verdana" w:hAnsi="Verdana"/>
          <w:b/>
          <w:sz w:val="20"/>
          <w:szCs w:val="20"/>
          <w:lang w:val="mk-MK"/>
        </w:rPr>
      </w:pPr>
    </w:p>
    <w:p w:rsidR="00223874" w:rsidRPr="00DC2515" w:rsidRDefault="00223874" w:rsidP="00872491">
      <w:pPr>
        <w:pStyle w:val="ListParagraph"/>
        <w:numPr>
          <w:ilvl w:val="0"/>
          <w:numId w:val="3"/>
        </w:numPr>
        <w:jc w:val="both"/>
        <w:rPr>
          <w:rFonts w:ascii="Verdana" w:hAnsi="Verdana"/>
          <w:b/>
          <w:sz w:val="20"/>
          <w:szCs w:val="20"/>
          <w:lang w:val="mk-MK"/>
        </w:rPr>
      </w:pPr>
      <w:r w:rsidRPr="00DC2515">
        <w:rPr>
          <w:rFonts w:ascii="Verdana" w:hAnsi="Verdana"/>
          <w:b/>
          <w:sz w:val="20"/>
          <w:szCs w:val="20"/>
          <w:lang w:val="mk-MK"/>
        </w:rPr>
        <w:t xml:space="preserve">ИНФОРМАЦИСКИ ПАКЕТ ЗА </w:t>
      </w:r>
      <w:r w:rsidR="007551A1" w:rsidRPr="00DC2515">
        <w:rPr>
          <w:rFonts w:ascii="Verdana" w:hAnsi="Verdana"/>
          <w:b/>
          <w:sz w:val="20"/>
          <w:szCs w:val="20"/>
          <w:lang w:val="mk-MK"/>
        </w:rPr>
        <w:t>РАБОТНИЦИ</w:t>
      </w:r>
      <w:r w:rsidRPr="00DC2515">
        <w:rPr>
          <w:rFonts w:ascii="Verdana" w:hAnsi="Verdana"/>
          <w:b/>
          <w:sz w:val="20"/>
          <w:szCs w:val="20"/>
          <w:lang w:val="mk-MK"/>
        </w:rPr>
        <w:t xml:space="preserve"> -</w:t>
      </w: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Pr="00DC2515" w:rsidRDefault="00223874" w:rsidP="00872491">
      <w:pPr>
        <w:ind w:left="720" w:hanging="720"/>
        <w:jc w:val="both"/>
        <w:rPr>
          <w:rFonts w:ascii="Verdana" w:hAnsi="Verdana"/>
          <w:b/>
          <w:sz w:val="20"/>
          <w:szCs w:val="20"/>
        </w:rPr>
      </w:pPr>
    </w:p>
    <w:p w:rsidR="00223874" w:rsidRDefault="00223874" w:rsidP="00872491">
      <w:pPr>
        <w:ind w:left="720" w:hanging="720"/>
        <w:jc w:val="both"/>
        <w:rPr>
          <w:rFonts w:ascii="Verdana" w:hAnsi="Verdana"/>
          <w:b/>
          <w:sz w:val="20"/>
          <w:szCs w:val="20"/>
          <w:lang w:val="mk-MK"/>
        </w:rPr>
      </w:pPr>
    </w:p>
    <w:p w:rsidR="00192D87" w:rsidRDefault="00192D87" w:rsidP="00872491">
      <w:pPr>
        <w:ind w:left="720" w:hanging="720"/>
        <w:jc w:val="both"/>
        <w:rPr>
          <w:rFonts w:ascii="Verdana" w:hAnsi="Verdana"/>
          <w:b/>
          <w:sz w:val="20"/>
          <w:szCs w:val="20"/>
          <w:lang w:val="mk-MK"/>
        </w:rPr>
      </w:pPr>
    </w:p>
    <w:p w:rsidR="00192D87" w:rsidRDefault="00192D87" w:rsidP="00872491">
      <w:pPr>
        <w:ind w:left="720" w:hanging="720"/>
        <w:jc w:val="both"/>
        <w:rPr>
          <w:rFonts w:ascii="Verdana" w:hAnsi="Verdana"/>
          <w:b/>
          <w:sz w:val="20"/>
          <w:szCs w:val="20"/>
          <w:lang w:val="mk-MK"/>
        </w:rPr>
      </w:pPr>
    </w:p>
    <w:p w:rsidR="00192D87" w:rsidRDefault="00192D87" w:rsidP="00872491">
      <w:pPr>
        <w:ind w:left="720" w:hanging="720"/>
        <w:jc w:val="both"/>
        <w:rPr>
          <w:rFonts w:ascii="Verdana" w:hAnsi="Verdana"/>
          <w:b/>
          <w:sz w:val="20"/>
          <w:szCs w:val="20"/>
          <w:lang w:val="mk-MK"/>
        </w:rPr>
      </w:pPr>
    </w:p>
    <w:p w:rsidR="00192D87" w:rsidRDefault="00192D87" w:rsidP="00872491">
      <w:pPr>
        <w:ind w:left="720" w:hanging="720"/>
        <w:jc w:val="both"/>
        <w:rPr>
          <w:rFonts w:ascii="Verdana" w:hAnsi="Verdana"/>
          <w:b/>
          <w:sz w:val="20"/>
          <w:szCs w:val="20"/>
          <w:lang w:val="mk-MK"/>
        </w:rPr>
      </w:pPr>
    </w:p>
    <w:p w:rsidR="00192D87" w:rsidRPr="00192D87" w:rsidRDefault="00192D87" w:rsidP="00872491">
      <w:pPr>
        <w:ind w:left="720" w:hanging="720"/>
        <w:jc w:val="both"/>
        <w:rPr>
          <w:rFonts w:ascii="Verdana" w:hAnsi="Verdana"/>
          <w:b/>
          <w:sz w:val="20"/>
          <w:szCs w:val="20"/>
          <w:lang w:val="mk-MK"/>
        </w:rPr>
      </w:pPr>
    </w:p>
    <w:p w:rsidR="00223874" w:rsidRPr="00DC2515" w:rsidRDefault="00355F50" w:rsidP="00872491">
      <w:pPr>
        <w:jc w:val="both"/>
        <w:rPr>
          <w:rFonts w:ascii="Verdana" w:hAnsi="Verdana"/>
          <w:sz w:val="20"/>
          <w:szCs w:val="20"/>
          <w:lang w:val="mk-MK"/>
        </w:rPr>
      </w:pPr>
      <w:r w:rsidRPr="00DC2515">
        <w:rPr>
          <w:rFonts w:ascii="Verdana" w:hAnsi="Verdana"/>
          <w:sz w:val="20"/>
          <w:szCs w:val="20"/>
          <w:lang w:val="mk-MK"/>
        </w:rPr>
        <w:t>Почитувани,</w:t>
      </w:r>
    </w:p>
    <w:p w:rsidR="00355F50" w:rsidRPr="00DC2515" w:rsidRDefault="00355F50" w:rsidP="00872491">
      <w:pPr>
        <w:jc w:val="both"/>
        <w:rPr>
          <w:rFonts w:ascii="Verdana" w:hAnsi="Verdana"/>
          <w:sz w:val="20"/>
          <w:szCs w:val="20"/>
          <w:lang w:val="mk-MK"/>
        </w:rPr>
      </w:pPr>
    </w:p>
    <w:p w:rsidR="00355F50" w:rsidRPr="00DC2515" w:rsidRDefault="009370BB" w:rsidP="00872491">
      <w:pPr>
        <w:jc w:val="both"/>
        <w:rPr>
          <w:rFonts w:ascii="Verdana" w:hAnsi="Verdana"/>
          <w:sz w:val="20"/>
          <w:szCs w:val="20"/>
          <w:lang w:val="mk-MK"/>
        </w:rPr>
      </w:pPr>
      <w:r w:rsidRPr="00DC2515">
        <w:rPr>
          <w:rFonts w:ascii="Verdana" w:hAnsi="Verdana"/>
          <w:sz w:val="20"/>
          <w:szCs w:val="20"/>
          <w:lang w:val="mk-MK"/>
        </w:rPr>
        <w:t>Овој Информациски пакет е наменет за Ваше информирање во однос на Вашите права и обврски согласно Законот за заштита од вознемирување на работното место.</w:t>
      </w:r>
      <w:r w:rsidR="005319C6" w:rsidRPr="00DC2515">
        <w:rPr>
          <w:rFonts w:ascii="Verdana" w:hAnsi="Verdana"/>
          <w:sz w:val="20"/>
          <w:szCs w:val="20"/>
          <w:lang w:val="mk-MK"/>
        </w:rPr>
        <w:t xml:space="preserve"> Овој Информациски пакет не ја претставува вкупната и целосна содржина на Законот. Доколку сакате да го прочитате законот во целост, истиот можете да го најдете на следната веб страница: </w:t>
      </w:r>
      <w:r w:rsidR="00423B27">
        <w:fldChar w:fldCharType="begin"/>
      </w:r>
      <w:r w:rsidR="00423B27">
        <w:instrText xml:space="preserve"> HYPERLINK "http://www.mtsp.gov.mk/WBStorage/Files/mobing_tekst.doc" </w:instrText>
      </w:r>
      <w:r w:rsidR="00423B27">
        <w:fldChar w:fldCharType="separate"/>
      </w:r>
      <w:r w:rsidR="00E3589E" w:rsidRPr="00DC2515">
        <w:rPr>
          <w:rStyle w:val="Hyperlink"/>
          <w:rFonts w:ascii="Verdana" w:hAnsi="Verdana" w:cs="Arial"/>
          <w:sz w:val="20"/>
          <w:szCs w:val="20"/>
          <w:shd w:val="clear" w:color="auto" w:fill="FFFFFF"/>
        </w:rPr>
        <w:t>www.mtsp.gov.mk/WBStorage/Files/mobing_tekst.doc</w:t>
      </w:r>
      <w:r w:rsidR="00423B27">
        <w:rPr>
          <w:rStyle w:val="Hyperlink"/>
          <w:rFonts w:ascii="Verdana" w:hAnsi="Verdana" w:cs="Arial"/>
          <w:sz w:val="20"/>
          <w:szCs w:val="20"/>
          <w:shd w:val="clear" w:color="auto" w:fill="FFFFFF"/>
        </w:rPr>
        <w:fldChar w:fldCharType="end"/>
      </w:r>
      <w:r w:rsidR="00E3589E" w:rsidRPr="00DC2515">
        <w:rPr>
          <w:rFonts w:ascii="Verdana" w:hAnsi="Verdana" w:cs="Arial"/>
          <w:color w:val="006621"/>
          <w:sz w:val="20"/>
          <w:szCs w:val="20"/>
          <w:shd w:val="clear" w:color="auto" w:fill="FFFFFF"/>
          <w:lang w:val="mk-MK"/>
        </w:rPr>
        <w:t xml:space="preserve">. </w:t>
      </w:r>
      <w:r w:rsidR="00E3589E" w:rsidRPr="00DC2515">
        <w:rPr>
          <w:rFonts w:ascii="Verdana" w:hAnsi="Verdana" w:cs="Arial"/>
          <w:sz w:val="20"/>
          <w:szCs w:val="20"/>
          <w:shd w:val="clear" w:color="auto" w:fill="FFFFFF"/>
          <w:lang w:val="mk-MK"/>
        </w:rPr>
        <w:t xml:space="preserve">Текстот на Законот исто така е објавен на огласна табла, и може да го најдете на десктоп на компјутерите во ___________. Доколку сакате да поседувате физички примерок од законот, или </w:t>
      </w:r>
      <w:r w:rsidRPr="00DC2515">
        <w:rPr>
          <w:rFonts w:ascii="Verdana" w:hAnsi="Verdana"/>
          <w:sz w:val="20"/>
          <w:szCs w:val="20"/>
          <w:lang w:val="mk-MK"/>
        </w:rPr>
        <w:t>доколку имате било какви дополнителни прашања, коментари или потреба за консултација,</w:t>
      </w:r>
      <w:r w:rsidR="00E3589E" w:rsidRPr="00DC2515">
        <w:rPr>
          <w:rFonts w:ascii="Verdana" w:hAnsi="Verdana"/>
          <w:sz w:val="20"/>
          <w:szCs w:val="20"/>
          <w:lang w:val="mk-MK"/>
        </w:rPr>
        <w:t xml:space="preserve"> Ве молиме</w:t>
      </w:r>
      <w:r w:rsidRPr="00DC2515">
        <w:rPr>
          <w:rFonts w:ascii="Verdana" w:hAnsi="Verdana"/>
          <w:sz w:val="20"/>
          <w:szCs w:val="20"/>
          <w:lang w:val="mk-MK"/>
        </w:rPr>
        <w:t xml:space="preserve"> да се обратите кај _______________________:</w:t>
      </w:r>
    </w:p>
    <w:p w:rsidR="009370BB" w:rsidRPr="00DC2515" w:rsidRDefault="009370BB" w:rsidP="00872491">
      <w:pPr>
        <w:jc w:val="both"/>
        <w:rPr>
          <w:rFonts w:ascii="Verdana" w:hAnsi="Verdana"/>
          <w:sz w:val="20"/>
          <w:szCs w:val="20"/>
          <w:lang w:val="mk-MK"/>
        </w:rPr>
      </w:pPr>
      <w:r w:rsidRPr="00DC2515">
        <w:rPr>
          <w:rFonts w:ascii="Verdana" w:hAnsi="Verdana"/>
          <w:sz w:val="20"/>
          <w:szCs w:val="20"/>
          <w:lang w:val="mk-MK"/>
        </w:rPr>
        <w:t>Телефон: __________________</w:t>
      </w:r>
    </w:p>
    <w:p w:rsidR="009370BB" w:rsidRPr="00DC2515" w:rsidRDefault="009370BB" w:rsidP="00872491">
      <w:pPr>
        <w:jc w:val="both"/>
        <w:rPr>
          <w:rFonts w:ascii="Verdana" w:hAnsi="Verdana"/>
          <w:sz w:val="20"/>
          <w:szCs w:val="20"/>
          <w:lang w:val="mk-MK"/>
        </w:rPr>
      </w:pPr>
      <w:r w:rsidRPr="00DC2515">
        <w:rPr>
          <w:rFonts w:ascii="Verdana" w:hAnsi="Verdana"/>
          <w:sz w:val="20"/>
          <w:szCs w:val="20"/>
          <w:lang w:val="mk-MK"/>
        </w:rPr>
        <w:t>Е-маил: ___________________</w:t>
      </w:r>
    </w:p>
    <w:p w:rsidR="00B46ECC" w:rsidRPr="00DC2515" w:rsidRDefault="00B46ECC" w:rsidP="00872491">
      <w:pPr>
        <w:jc w:val="both"/>
        <w:rPr>
          <w:rFonts w:ascii="Verdana" w:hAnsi="Verdana"/>
          <w:sz w:val="20"/>
          <w:szCs w:val="20"/>
          <w:lang w:val="mk-MK"/>
        </w:rPr>
      </w:pPr>
    </w:p>
    <w:p w:rsidR="00B46ECC" w:rsidRPr="00DC2515" w:rsidRDefault="00B46ECC" w:rsidP="00872491">
      <w:pPr>
        <w:jc w:val="both"/>
        <w:rPr>
          <w:rFonts w:ascii="Verdana" w:hAnsi="Verdana"/>
          <w:sz w:val="20"/>
          <w:szCs w:val="20"/>
          <w:lang w:val="mk-MK"/>
        </w:rPr>
      </w:pPr>
      <w:r w:rsidRPr="00DC2515">
        <w:rPr>
          <w:rFonts w:ascii="Verdana" w:hAnsi="Verdana"/>
          <w:sz w:val="20"/>
          <w:szCs w:val="20"/>
          <w:lang w:val="mk-MK"/>
        </w:rPr>
        <w:t>Овој информациски пакет опфаќа:</w:t>
      </w:r>
    </w:p>
    <w:p w:rsidR="00B46ECC" w:rsidRPr="00DC2515" w:rsidRDefault="00B46ECC" w:rsidP="00872491">
      <w:pPr>
        <w:pStyle w:val="ListParagraph"/>
        <w:numPr>
          <w:ilvl w:val="0"/>
          <w:numId w:val="4"/>
        </w:numPr>
        <w:spacing w:after="0"/>
        <w:jc w:val="both"/>
        <w:rPr>
          <w:rFonts w:ascii="Verdana" w:hAnsi="Verdana"/>
          <w:b/>
          <w:sz w:val="20"/>
          <w:szCs w:val="20"/>
          <w:lang w:val="mk-MK"/>
        </w:rPr>
      </w:pPr>
      <w:r w:rsidRPr="00DC2515">
        <w:rPr>
          <w:rFonts w:ascii="Verdana" w:hAnsi="Verdana"/>
          <w:sz w:val="20"/>
          <w:szCs w:val="20"/>
          <w:lang w:val="mk-MK"/>
        </w:rPr>
        <w:t>Што претставува вознемирување на работното место</w:t>
      </w:r>
      <w:r w:rsidR="00746F24" w:rsidRPr="00DC2515">
        <w:rPr>
          <w:rFonts w:ascii="Verdana" w:hAnsi="Verdana"/>
          <w:sz w:val="20"/>
          <w:szCs w:val="20"/>
          <w:lang w:val="mk-MK"/>
        </w:rPr>
        <w:t>?</w:t>
      </w:r>
    </w:p>
    <w:p w:rsidR="00B46ECC" w:rsidRPr="00DC2515" w:rsidRDefault="00B46ECC" w:rsidP="00872491">
      <w:pPr>
        <w:pStyle w:val="ListParagraph"/>
        <w:numPr>
          <w:ilvl w:val="0"/>
          <w:numId w:val="4"/>
        </w:numPr>
        <w:spacing w:after="0"/>
        <w:jc w:val="both"/>
        <w:rPr>
          <w:rFonts w:ascii="Verdana" w:hAnsi="Verdana"/>
          <w:b/>
          <w:sz w:val="20"/>
          <w:szCs w:val="20"/>
          <w:lang w:val="mk-MK"/>
        </w:rPr>
      </w:pPr>
      <w:r w:rsidRPr="00DC2515">
        <w:rPr>
          <w:rFonts w:ascii="Verdana" w:hAnsi="Verdana"/>
          <w:sz w:val="20"/>
          <w:szCs w:val="20"/>
          <w:lang w:val="mk-MK"/>
        </w:rPr>
        <w:t>Кој може да го предизвика?</w:t>
      </w:r>
    </w:p>
    <w:p w:rsidR="00DD50B1" w:rsidRPr="00DC2515" w:rsidRDefault="002E3912" w:rsidP="00872491">
      <w:pPr>
        <w:pStyle w:val="ListParagraph"/>
        <w:numPr>
          <w:ilvl w:val="0"/>
          <w:numId w:val="4"/>
        </w:numPr>
        <w:spacing w:after="0"/>
        <w:jc w:val="both"/>
        <w:rPr>
          <w:rFonts w:ascii="Verdana" w:hAnsi="Verdana"/>
          <w:b/>
          <w:sz w:val="20"/>
          <w:szCs w:val="20"/>
          <w:lang w:val="mk-MK"/>
        </w:rPr>
      </w:pPr>
      <w:r w:rsidRPr="00DC2515">
        <w:rPr>
          <w:rFonts w:ascii="Verdana" w:hAnsi="Verdana"/>
          <w:sz w:val="20"/>
          <w:szCs w:val="20"/>
          <w:lang w:val="mk-MK"/>
        </w:rPr>
        <w:t>Кои се обврските на работниците по овој закон</w:t>
      </w:r>
      <w:r w:rsidR="00DD50B1" w:rsidRPr="00DC2515">
        <w:rPr>
          <w:rFonts w:ascii="Verdana" w:hAnsi="Verdana"/>
          <w:sz w:val="20"/>
          <w:szCs w:val="20"/>
          <w:lang w:val="mk-MK"/>
        </w:rPr>
        <w:t>?</w:t>
      </w:r>
    </w:p>
    <w:p w:rsidR="008C5564" w:rsidRPr="00DC2515" w:rsidRDefault="00374840" w:rsidP="00872491">
      <w:pPr>
        <w:pStyle w:val="ListParagraph"/>
        <w:numPr>
          <w:ilvl w:val="0"/>
          <w:numId w:val="4"/>
        </w:numPr>
        <w:spacing w:after="0"/>
        <w:jc w:val="both"/>
        <w:rPr>
          <w:rFonts w:ascii="Verdana" w:hAnsi="Verdana"/>
          <w:b/>
          <w:sz w:val="20"/>
          <w:szCs w:val="20"/>
          <w:lang w:val="mk-MK"/>
        </w:rPr>
      </w:pPr>
      <w:r w:rsidRPr="00DC2515">
        <w:rPr>
          <w:rFonts w:ascii="Verdana" w:hAnsi="Verdana"/>
          <w:sz w:val="20"/>
          <w:szCs w:val="20"/>
          <w:lang w:val="mk-MK"/>
        </w:rPr>
        <w:t>Кои мерки треба да ги преземе работодавачот за да обезбеди безбедна и сигурна средина за работа?</w:t>
      </w:r>
    </w:p>
    <w:p w:rsidR="00AD34EF" w:rsidRPr="00DC2515" w:rsidRDefault="00AD34EF" w:rsidP="00872491">
      <w:pPr>
        <w:pStyle w:val="ListParagraph"/>
        <w:numPr>
          <w:ilvl w:val="0"/>
          <w:numId w:val="4"/>
        </w:numPr>
        <w:spacing w:after="0"/>
        <w:jc w:val="both"/>
        <w:rPr>
          <w:rFonts w:ascii="Verdana" w:hAnsi="Verdana"/>
          <w:b/>
          <w:sz w:val="20"/>
          <w:szCs w:val="20"/>
          <w:lang w:val="mk-MK"/>
        </w:rPr>
      </w:pPr>
      <w:r w:rsidRPr="00DC2515">
        <w:rPr>
          <w:rFonts w:ascii="Verdana" w:hAnsi="Verdana"/>
          <w:sz w:val="20"/>
          <w:szCs w:val="20"/>
          <w:lang w:val="mk-MK"/>
        </w:rPr>
        <w:t>Што не се смета за вознемирување на работно место?</w:t>
      </w:r>
    </w:p>
    <w:p w:rsidR="00192D87" w:rsidRDefault="001664F7" w:rsidP="00872491">
      <w:pPr>
        <w:pStyle w:val="ListParagraph"/>
        <w:numPr>
          <w:ilvl w:val="0"/>
          <w:numId w:val="4"/>
        </w:numPr>
        <w:spacing w:after="0"/>
        <w:jc w:val="both"/>
        <w:rPr>
          <w:rFonts w:ascii="Verdana" w:hAnsi="Verdana"/>
          <w:sz w:val="20"/>
          <w:szCs w:val="20"/>
          <w:lang w:val="mk-MK"/>
        </w:rPr>
      </w:pPr>
      <w:r w:rsidRPr="00DC2515">
        <w:rPr>
          <w:rFonts w:ascii="Verdana" w:hAnsi="Verdana"/>
          <w:sz w:val="20"/>
          <w:szCs w:val="20"/>
          <w:lang w:val="mk-MK"/>
        </w:rPr>
        <w:t>Каде се поднесува барање и како се одвива постапката по поднесување на барање за заштита од вознемирување на работното место?</w:t>
      </w:r>
    </w:p>
    <w:p w:rsidR="00C75EB3" w:rsidRPr="00DC2515" w:rsidRDefault="00C75EB3" w:rsidP="00872491">
      <w:pPr>
        <w:pStyle w:val="ListParagraph"/>
        <w:numPr>
          <w:ilvl w:val="0"/>
          <w:numId w:val="4"/>
        </w:numPr>
        <w:spacing w:after="0"/>
        <w:jc w:val="both"/>
        <w:rPr>
          <w:rFonts w:ascii="Verdana" w:hAnsi="Verdana"/>
          <w:sz w:val="20"/>
          <w:szCs w:val="20"/>
          <w:lang w:val="mk-MK"/>
        </w:rPr>
      </w:pPr>
      <w:r>
        <w:rPr>
          <w:rFonts w:ascii="Verdana" w:hAnsi="Verdana"/>
          <w:sz w:val="20"/>
          <w:szCs w:val="20"/>
          <w:lang w:val="mk-MK"/>
        </w:rPr>
        <w:t>Што значи „злоупотреба на правата“ од страна на работник?</w:t>
      </w:r>
    </w:p>
    <w:p w:rsidR="00223874" w:rsidRPr="00DC2515" w:rsidRDefault="005319C6" w:rsidP="00872491">
      <w:pPr>
        <w:pStyle w:val="ListParagraph"/>
        <w:numPr>
          <w:ilvl w:val="0"/>
          <w:numId w:val="4"/>
        </w:numPr>
        <w:jc w:val="both"/>
        <w:rPr>
          <w:rFonts w:ascii="Verdana" w:hAnsi="Verdana"/>
          <w:b/>
          <w:sz w:val="20"/>
          <w:szCs w:val="20"/>
          <w:lang w:val="mk-MK"/>
        </w:rPr>
      </w:pPr>
      <w:r w:rsidRPr="00DC2515">
        <w:rPr>
          <w:rFonts w:ascii="Verdana" w:hAnsi="Verdana"/>
          <w:sz w:val="20"/>
          <w:szCs w:val="20"/>
          <w:lang w:val="mk-MK"/>
        </w:rPr>
        <w:t>Дали и на кој начин работникот е заштитен доколку поведе постапка за заштита од вознемирување на работното место?</w:t>
      </w:r>
      <w:r w:rsidR="00995FDB" w:rsidRPr="00DC2515">
        <w:rPr>
          <w:rFonts w:ascii="Verdana" w:hAnsi="Verdana"/>
          <w:sz w:val="20"/>
          <w:szCs w:val="20"/>
          <w:lang w:val="mk-MK"/>
        </w:rPr>
        <w:t xml:space="preserve"> </w:t>
      </w:r>
      <w:r w:rsidR="00B46ECC" w:rsidRPr="00DC2515">
        <w:rPr>
          <w:rFonts w:ascii="Verdana" w:hAnsi="Verdana"/>
          <w:sz w:val="20"/>
          <w:szCs w:val="20"/>
          <w:lang w:val="mk-MK"/>
        </w:rPr>
        <w:t xml:space="preserve"> </w:t>
      </w:r>
    </w:p>
    <w:p w:rsidR="00E3589E" w:rsidRPr="00DC2515" w:rsidRDefault="00E3589E" w:rsidP="0087249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b/>
          <w:sz w:val="20"/>
          <w:szCs w:val="20"/>
          <w:lang w:val="mk-MK"/>
        </w:rPr>
      </w:pPr>
      <w:r w:rsidRPr="00DC2515">
        <w:rPr>
          <w:rFonts w:ascii="Verdana" w:hAnsi="Verdana"/>
          <w:b/>
          <w:sz w:val="20"/>
          <w:szCs w:val="20"/>
          <w:lang w:val="mk-MK"/>
        </w:rPr>
        <w:t>Што претставува вознемирување на работното место?</w:t>
      </w:r>
    </w:p>
    <w:p w:rsidR="00684EFA" w:rsidRPr="00DC2515" w:rsidRDefault="00684EFA" w:rsidP="00872491">
      <w:pPr>
        <w:jc w:val="both"/>
        <w:rPr>
          <w:rFonts w:ascii="Verdana" w:eastAsia="BatangChe" w:hAnsi="Verdana"/>
          <w:sz w:val="20"/>
          <w:szCs w:val="20"/>
          <w:lang w:val="mk-MK"/>
        </w:rPr>
      </w:pPr>
      <w:proofErr w:type="spellStart"/>
      <w:proofErr w:type="gramStart"/>
      <w:r w:rsidRPr="00DC2515">
        <w:rPr>
          <w:rFonts w:ascii="Verdana" w:eastAsia="BatangChe" w:hAnsi="Verdana"/>
          <w:sz w:val="20"/>
          <w:szCs w:val="20"/>
        </w:rPr>
        <w:t>Вознемирувањето</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согласно</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Законот</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за</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заштита</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од</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вознемирување</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на</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работното</w:t>
      </w:r>
      <w:proofErr w:type="spellEnd"/>
      <w:r w:rsidRPr="00DC2515">
        <w:rPr>
          <w:rFonts w:ascii="Verdana" w:eastAsia="BatangChe" w:hAnsi="Verdana"/>
          <w:sz w:val="20"/>
          <w:szCs w:val="20"/>
        </w:rPr>
        <w:t xml:space="preserve"> </w:t>
      </w:r>
      <w:proofErr w:type="spellStart"/>
      <w:r w:rsidRPr="00DC2515">
        <w:rPr>
          <w:rFonts w:ascii="Verdana" w:eastAsia="BatangChe" w:hAnsi="Verdana"/>
          <w:sz w:val="20"/>
          <w:szCs w:val="20"/>
        </w:rPr>
        <w:t>место</w:t>
      </w:r>
      <w:proofErr w:type="spellEnd"/>
      <w:r w:rsidRPr="00DC2515">
        <w:rPr>
          <w:rFonts w:ascii="Verdana" w:eastAsia="BatangChe" w:hAnsi="Verdana"/>
          <w:sz w:val="20"/>
          <w:szCs w:val="20"/>
        </w:rPr>
        <w:t xml:space="preserve">, </w:t>
      </w:r>
      <w:r w:rsidRPr="00DC2515">
        <w:rPr>
          <w:rFonts w:ascii="Verdana" w:eastAsia="BatangChe" w:hAnsi="Verdana"/>
          <w:sz w:val="20"/>
          <w:szCs w:val="20"/>
          <w:lang w:val="mk-MK"/>
        </w:rPr>
        <w:t xml:space="preserve">може да се јави како </w:t>
      </w:r>
      <w:r w:rsidRPr="00DC2515">
        <w:rPr>
          <w:rFonts w:ascii="Verdana" w:eastAsia="BatangChe" w:hAnsi="Verdana"/>
          <w:b/>
          <w:sz w:val="20"/>
          <w:szCs w:val="20"/>
          <w:lang w:val="mk-MK"/>
        </w:rPr>
        <w:t xml:space="preserve">психичко </w:t>
      </w:r>
      <w:r w:rsidRPr="00DC2515">
        <w:rPr>
          <w:rFonts w:ascii="Verdana" w:eastAsia="BatangChe" w:hAnsi="Verdana"/>
          <w:sz w:val="20"/>
          <w:szCs w:val="20"/>
          <w:lang w:val="mk-MK"/>
        </w:rPr>
        <w:t xml:space="preserve">и </w:t>
      </w:r>
      <w:r w:rsidRPr="00DC2515">
        <w:rPr>
          <w:rFonts w:ascii="Verdana" w:eastAsia="BatangChe" w:hAnsi="Verdana"/>
          <w:b/>
          <w:sz w:val="20"/>
          <w:szCs w:val="20"/>
          <w:lang w:val="mk-MK"/>
        </w:rPr>
        <w:t xml:space="preserve">полово </w:t>
      </w:r>
      <w:r w:rsidRPr="00DC2515">
        <w:rPr>
          <w:rFonts w:ascii="Verdana" w:eastAsia="BatangChe" w:hAnsi="Verdana"/>
          <w:sz w:val="20"/>
          <w:szCs w:val="20"/>
          <w:lang w:val="mk-MK"/>
        </w:rPr>
        <w:t>вознемирување на работното место.</w:t>
      </w:r>
      <w:proofErr w:type="gramEnd"/>
    </w:p>
    <w:p w:rsidR="003E232C" w:rsidRPr="00DC2515" w:rsidRDefault="003E232C" w:rsidP="00872491">
      <w:pPr>
        <w:spacing w:before="100" w:beforeAutospacing="1" w:after="100" w:afterAutospacing="1" w:line="240" w:lineRule="auto"/>
        <w:jc w:val="both"/>
        <w:rPr>
          <w:rFonts w:ascii="Verdana" w:eastAsia="Times New Roman" w:hAnsi="Verdana"/>
          <w:sz w:val="20"/>
          <w:szCs w:val="20"/>
          <w:lang w:val="mk-MK"/>
        </w:rPr>
      </w:pPr>
      <w:r w:rsidRPr="00DC2515">
        <w:rPr>
          <w:rFonts w:ascii="Verdana" w:eastAsia="Times New Roman" w:hAnsi="Verdana"/>
          <w:b/>
          <w:sz w:val="20"/>
          <w:szCs w:val="20"/>
        </w:rPr>
        <w:t>ПСИХИЧКО ВОЗНЕМИРУВАЊЕ</w:t>
      </w:r>
      <w:r w:rsidRPr="00DC2515">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работно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место</w:t>
      </w:r>
      <w:proofErr w:type="spellEnd"/>
      <w:r w:rsidRPr="003E232C">
        <w:rPr>
          <w:rFonts w:ascii="Verdana" w:eastAsia="Times New Roman" w:hAnsi="Verdana"/>
          <w:sz w:val="20"/>
          <w:szCs w:val="20"/>
        </w:rPr>
        <w:t xml:space="preserve">, е </w:t>
      </w:r>
      <w:proofErr w:type="spellStart"/>
      <w:r w:rsidRPr="003E232C">
        <w:rPr>
          <w:rFonts w:ascii="Verdana" w:eastAsia="Times New Roman" w:hAnsi="Verdana"/>
          <w:sz w:val="20"/>
          <w:szCs w:val="20"/>
        </w:rPr>
        <w:t>секое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негативно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однесување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од</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поединец</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или</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група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кое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се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повторува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континуирано</w:t>
      </w:r>
      <w:proofErr w:type="spellEnd"/>
      <w:r w:rsidRPr="003E232C">
        <w:rPr>
          <w:rFonts w:ascii="Verdana" w:eastAsia="Times New Roman" w:hAnsi="Verdana"/>
          <w:sz w:val="20"/>
          <w:szCs w:val="20"/>
        </w:rPr>
        <w:t xml:space="preserve"> и </w:t>
      </w:r>
      <w:proofErr w:type="spellStart"/>
      <w:r w:rsidRPr="003E232C">
        <w:rPr>
          <w:rFonts w:ascii="Verdana" w:eastAsia="Times New Roman" w:hAnsi="Verdana"/>
          <w:sz w:val="20"/>
          <w:szCs w:val="20"/>
        </w:rPr>
        <w:t>систематски</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претставува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повреда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достоинството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интегритетот</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угледот</w:t>
      </w:r>
      <w:proofErr w:type="spellEnd"/>
      <w:r w:rsidRPr="003E232C">
        <w:rPr>
          <w:rFonts w:ascii="Verdana" w:eastAsia="Times New Roman" w:hAnsi="Verdana"/>
          <w:sz w:val="20"/>
          <w:szCs w:val="20"/>
        </w:rPr>
        <w:t xml:space="preserve"> и </w:t>
      </w:r>
      <w:proofErr w:type="spellStart"/>
      <w:r w:rsidRPr="003E232C">
        <w:rPr>
          <w:rFonts w:ascii="Verdana" w:eastAsia="Times New Roman" w:hAnsi="Verdana"/>
          <w:sz w:val="20"/>
          <w:szCs w:val="20"/>
        </w:rPr>
        <w:lastRenderedPageBreak/>
        <w:t>честа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вработениот</w:t>
      </w:r>
      <w:proofErr w:type="spellEnd"/>
      <w:r w:rsidRPr="003E232C">
        <w:rPr>
          <w:rFonts w:ascii="Verdana" w:eastAsia="Times New Roman" w:hAnsi="Verdana"/>
          <w:sz w:val="20"/>
          <w:szCs w:val="20"/>
        </w:rPr>
        <w:t xml:space="preserve"> и </w:t>
      </w:r>
      <w:proofErr w:type="spellStart"/>
      <w:r w:rsidRPr="003E232C">
        <w:rPr>
          <w:rFonts w:ascii="Verdana" w:eastAsia="Times New Roman" w:hAnsi="Verdana"/>
          <w:sz w:val="20"/>
          <w:szCs w:val="20"/>
        </w:rPr>
        <w:t>предизвикува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чувство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страв</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или</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создава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непријатност</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пониженост</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чија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крајна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цел</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може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да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биде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повреда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физичкото</w:t>
      </w:r>
      <w:proofErr w:type="spellEnd"/>
      <w:r w:rsidRPr="003E232C">
        <w:rPr>
          <w:rFonts w:ascii="Verdana" w:eastAsia="Times New Roman" w:hAnsi="Verdana"/>
          <w:sz w:val="20"/>
          <w:szCs w:val="20"/>
        </w:rPr>
        <w:t xml:space="preserve"> и </w:t>
      </w:r>
      <w:proofErr w:type="spellStart"/>
      <w:r w:rsidRPr="003E232C">
        <w:rPr>
          <w:rFonts w:ascii="Verdana" w:eastAsia="Times New Roman" w:hAnsi="Verdana"/>
          <w:sz w:val="20"/>
          <w:szCs w:val="20"/>
        </w:rPr>
        <w:t>менталното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здравје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компромитирање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професионалната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иднина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вработениот</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престанок</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работниот</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однос</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или</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напуштање</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на</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работното</w:t>
      </w:r>
      <w:proofErr w:type="spellEnd"/>
      <w:r w:rsidRPr="003E232C">
        <w:rPr>
          <w:rFonts w:ascii="Verdana" w:eastAsia="Times New Roman" w:hAnsi="Verdana"/>
          <w:sz w:val="20"/>
          <w:szCs w:val="20"/>
        </w:rPr>
        <w:t xml:space="preserve"> </w:t>
      </w:r>
      <w:proofErr w:type="spellStart"/>
      <w:r w:rsidRPr="003E232C">
        <w:rPr>
          <w:rFonts w:ascii="Verdana" w:eastAsia="Times New Roman" w:hAnsi="Verdana"/>
          <w:sz w:val="20"/>
          <w:szCs w:val="20"/>
        </w:rPr>
        <w:t>место</w:t>
      </w:r>
      <w:proofErr w:type="spellEnd"/>
      <w:r w:rsidRPr="003E232C">
        <w:rPr>
          <w:rFonts w:ascii="Verdana" w:eastAsia="Times New Roman" w:hAnsi="Verdana"/>
          <w:sz w:val="20"/>
          <w:szCs w:val="20"/>
        </w:rPr>
        <w:t>.</w:t>
      </w:r>
      <w:r w:rsidRPr="00DC2515">
        <w:rPr>
          <w:rFonts w:ascii="Verdana" w:eastAsia="Times New Roman" w:hAnsi="Verdana"/>
          <w:sz w:val="20"/>
          <w:szCs w:val="20"/>
          <w:lang w:val="mk-MK"/>
        </w:rPr>
        <w:t xml:space="preserve"> </w:t>
      </w:r>
      <w:r w:rsidR="000A58A2" w:rsidRPr="00DC2515">
        <w:rPr>
          <w:rFonts w:ascii="Verdana" w:eastAsia="Times New Roman" w:hAnsi="Verdana"/>
          <w:sz w:val="20"/>
          <w:szCs w:val="20"/>
          <w:lang w:val="mk-MK"/>
        </w:rPr>
        <w:t>За</w:t>
      </w:r>
      <w:r w:rsidRPr="00DC2515">
        <w:rPr>
          <w:rFonts w:ascii="Verdana" w:eastAsia="Times New Roman" w:hAnsi="Verdana"/>
          <w:sz w:val="20"/>
          <w:szCs w:val="20"/>
          <w:lang w:val="mk-MK"/>
        </w:rPr>
        <w:t xml:space="preserve"> психичко вознемирување ќе се </w:t>
      </w:r>
      <w:r w:rsidR="000A58A2" w:rsidRPr="00DC2515">
        <w:rPr>
          <w:rFonts w:ascii="Verdana" w:eastAsia="Times New Roman" w:hAnsi="Verdana"/>
          <w:sz w:val="20"/>
          <w:szCs w:val="20"/>
          <w:lang w:val="mk-MK"/>
        </w:rPr>
        <w:t>смета и секое наведување или поттикнување на друго лице да се однесува на начин опишан погоре.</w:t>
      </w:r>
    </w:p>
    <w:p w:rsidR="003E232C" w:rsidRPr="003E232C" w:rsidRDefault="003E232C" w:rsidP="00872491">
      <w:pPr>
        <w:spacing w:before="100" w:beforeAutospacing="1" w:after="100" w:afterAutospacing="1" w:line="240" w:lineRule="auto"/>
        <w:jc w:val="both"/>
        <w:rPr>
          <w:rFonts w:ascii="Verdana" w:eastAsia="Times New Roman" w:hAnsi="Verdana"/>
          <w:sz w:val="20"/>
          <w:szCs w:val="20"/>
          <w:lang w:val="mk-MK"/>
        </w:rPr>
      </w:pPr>
      <w:r w:rsidRPr="00DC2515">
        <w:rPr>
          <w:rFonts w:ascii="Verdana" w:hAnsi="Verdana"/>
          <w:b/>
          <w:sz w:val="20"/>
          <w:szCs w:val="20"/>
        </w:rPr>
        <w:t>ПОЛОВО ВОЗНЕМИРУВАЊЕ</w:t>
      </w:r>
      <w:r w:rsidRPr="00DC2515">
        <w:rPr>
          <w:rFonts w:ascii="Verdana" w:hAnsi="Verdana"/>
          <w:sz w:val="20"/>
          <w:szCs w:val="20"/>
        </w:rPr>
        <w:t xml:space="preserve">,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смисла</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овој</w:t>
      </w:r>
      <w:proofErr w:type="spellEnd"/>
      <w:r w:rsidRPr="00DC2515">
        <w:rPr>
          <w:rFonts w:ascii="Verdana" w:hAnsi="Verdana"/>
          <w:sz w:val="20"/>
          <w:szCs w:val="20"/>
        </w:rPr>
        <w:t xml:space="preserve"> </w:t>
      </w:r>
      <w:proofErr w:type="spellStart"/>
      <w:r w:rsidRPr="00DC2515">
        <w:rPr>
          <w:rFonts w:ascii="Verdana" w:hAnsi="Verdana"/>
          <w:sz w:val="20"/>
          <w:szCs w:val="20"/>
        </w:rPr>
        <w:t>закон</w:t>
      </w:r>
      <w:proofErr w:type="spellEnd"/>
      <w:r w:rsidRPr="00DC2515">
        <w:rPr>
          <w:rFonts w:ascii="Verdana" w:hAnsi="Verdana"/>
          <w:sz w:val="20"/>
          <w:szCs w:val="20"/>
        </w:rPr>
        <w:t xml:space="preserve">, е </w:t>
      </w:r>
      <w:proofErr w:type="spellStart"/>
      <w:r w:rsidRPr="00DC2515">
        <w:rPr>
          <w:rFonts w:ascii="Verdana" w:hAnsi="Verdana"/>
          <w:sz w:val="20"/>
          <w:szCs w:val="20"/>
        </w:rPr>
        <w:t>секое</w:t>
      </w:r>
      <w:proofErr w:type="spellEnd"/>
      <w:r w:rsidRPr="00DC2515">
        <w:rPr>
          <w:rFonts w:ascii="Verdana" w:hAnsi="Verdana"/>
          <w:sz w:val="20"/>
          <w:szCs w:val="20"/>
        </w:rPr>
        <w:t xml:space="preserve"> </w:t>
      </w:r>
      <w:proofErr w:type="spellStart"/>
      <w:r w:rsidRPr="00DC2515">
        <w:rPr>
          <w:rFonts w:ascii="Verdana" w:hAnsi="Verdana"/>
          <w:sz w:val="20"/>
          <w:szCs w:val="20"/>
        </w:rPr>
        <w:t>вербално</w:t>
      </w:r>
      <w:proofErr w:type="spellEnd"/>
      <w:r w:rsidRPr="00DC2515">
        <w:rPr>
          <w:rFonts w:ascii="Verdana" w:hAnsi="Verdana"/>
          <w:sz w:val="20"/>
          <w:szCs w:val="20"/>
        </w:rPr>
        <w:t xml:space="preserve">, </w:t>
      </w:r>
      <w:proofErr w:type="spellStart"/>
      <w:r w:rsidRPr="00DC2515">
        <w:rPr>
          <w:rFonts w:ascii="Verdana" w:hAnsi="Verdana"/>
          <w:sz w:val="20"/>
          <w:szCs w:val="20"/>
        </w:rPr>
        <w:t>невербално</w:t>
      </w:r>
      <w:proofErr w:type="spellEnd"/>
      <w:r w:rsidRPr="00DC2515">
        <w:rPr>
          <w:rFonts w:ascii="Verdana" w:hAnsi="Verdana"/>
          <w:sz w:val="20"/>
          <w:szCs w:val="20"/>
        </w:rPr>
        <w:t xml:space="preserve"> </w:t>
      </w:r>
      <w:proofErr w:type="spellStart"/>
      <w:r w:rsidRPr="00DC2515">
        <w:rPr>
          <w:rFonts w:ascii="Verdana" w:hAnsi="Verdana"/>
          <w:sz w:val="20"/>
          <w:szCs w:val="20"/>
        </w:rPr>
        <w:t>или</w:t>
      </w:r>
      <w:proofErr w:type="spellEnd"/>
      <w:r w:rsidRPr="00DC2515">
        <w:rPr>
          <w:rFonts w:ascii="Verdana" w:hAnsi="Verdana"/>
          <w:sz w:val="20"/>
          <w:szCs w:val="20"/>
        </w:rPr>
        <w:t xml:space="preserve"> </w:t>
      </w:r>
      <w:proofErr w:type="spellStart"/>
      <w:r w:rsidRPr="00DC2515">
        <w:rPr>
          <w:rFonts w:ascii="Verdana" w:hAnsi="Verdana"/>
          <w:sz w:val="20"/>
          <w:szCs w:val="20"/>
        </w:rPr>
        <w:t>физичко</w:t>
      </w:r>
      <w:proofErr w:type="spellEnd"/>
      <w:r w:rsidRPr="00DC2515">
        <w:rPr>
          <w:rFonts w:ascii="Verdana" w:hAnsi="Verdana"/>
          <w:sz w:val="20"/>
          <w:szCs w:val="20"/>
        </w:rPr>
        <w:t xml:space="preserve"> </w:t>
      </w:r>
      <w:proofErr w:type="spellStart"/>
      <w:r w:rsidRPr="00DC2515">
        <w:rPr>
          <w:rFonts w:ascii="Verdana" w:hAnsi="Verdana"/>
          <w:sz w:val="20"/>
          <w:szCs w:val="20"/>
        </w:rPr>
        <w:t>однесување</w:t>
      </w:r>
      <w:proofErr w:type="spellEnd"/>
      <w:r w:rsidRPr="00DC2515">
        <w:rPr>
          <w:rFonts w:ascii="Verdana" w:hAnsi="Verdana"/>
          <w:sz w:val="20"/>
          <w:szCs w:val="20"/>
        </w:rPr>
        <w:t xml:space="preserve">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полов</w:t>
      </w:r>
      <w:proofErr w:type="spellEnd"/>
      <w:r w:rsidRPr="00DC2515">
        <w:rPr>
          <w:rFonts w:ascii="Verdana" w:hAnsi="Verdana"/>
          <w:sz w:val="20"/>
          <w:szCs w:val="20"/>
        </w:rPr>
        <w:t xml:space="preserve"> </w:t>
      </w:r>
      <w:proofErr w:type="spellStart"/>
      <w:r w:rsidRPr="00DC2515">
        <w:rPr>
          <w:rFonts w:ascii="Verdana" w:hAnsi="Verdana"/>
          <w:sz w:val="20"/>
          <w:szCs w:val="20"/>
        </w:rPr>
        <w:t>карактер</w:t>
      </w:r>
      <w:proofErr w:type="spellEnd"/>
      <w:r w:rsidRPr="00DC2515">
        <w:rPr>
          <w:rFonts w:ascii="Verdana" w:hAnsi="Verdana"/>
          <w:sz w:val="20"/>
          <w:szCs w:val="20"/>
        </w:rPr>
        <w:t xml:space="preserve">, </w:t>
      </w:r>
      <w:proofErr w:type="spellStart"/>
      <w:r w:rsidRPr="00DC2515">
        <w:rPr>
          <w:rFonts w:ascii="Verdana" w:hAnsi="Verdana"/>
          <w:sz w:val="20"/>
          <w:szCs w:val="20"/>
        </w:rPr>
        <w:t>кое</w:t>
      </w:r>
      <w:proofErr w:type="spellEnd"/>
      <w:r w:rsidRPr="00DC2515">
        <w:rPr>
          <w:rFonts w:ascii="Verdana" w:hAnsi="Verdana"/>
          <w:sz w:val="20"/>
          <w:szCs w:val="20"/>
        </w:rPr>
        <w:t xml:space="preserve"> </w:t>
      </w:r>
      <w:proofErr w:type="spellStart"/>
      <w:r w:rsidRPr="00DC2515">
        <w:rPr>
          <w:rFonts w:ascii="Verdana" w:hAnsi="Verdana"/>
          <w:sz w:val="20"/>
          <w:szCs w:val="20"/>
        </w:rPr>
        <w:t>има</w:t>
      </w:r>
      <w:proofErr w:type="spellEnd"/>
      <w:r w:rsidRPr="00DC2515">
        <w:rPr>
          <w:rFonts w:ascii="Verdana" w:hAnsi="Verdana"/>
          <w:sz w:val="20"/>
          <w:szCs w:val="20"/>
        </w:rPr>
        <w:t xml:space="preserve"> </w:t>
      </w:r>
      <w:proofErr w:type="spellStart"/>
      <w:r w:rsidRPr="00DC2515">
        <w:rPr>
          <w:rFonts w:ascii="Verdana" w:hAnsi="Verdana"/>
          <w:sz w:val="20"/>
          <w:szCs w:val="20"/>
        </w:rPr>
        <w:t>за</w:t>
      </w:r>
      <w:proofErr w:type="spellEnd"/>
      <w:r w:rsidRPr="00DC2515">
        <w:rPr>
          <w:rFonts w:ascii="Verdana" w:hAnsi="Verdana"/>
          <w:sz w:val="20"/>
          <w:szCs w:val="20"/>
        </w:rPr>
        <w:t xml:space="preserve"> </w:t>
      </w:r>
      <w:proofErr w:type="spellStart"/>
      <w:r w:rsidRPr="00DC2515">
        <w:rPr>
          <w:rFonts w:ascii="Verdana" w:hAnsi="Verdana"/>
          <w:sz w:val="20"/>
          <w:szCs w:val="20"/>
        </w:rPr>
        <w:t>цел</w:t>
      </w:r>
      <w:proofErr w:type="spellEnd"/>
      <w:r w:rsidRPr="00DC2515">
        <w:rPr>
          <w:rFonts w:ascii="Verdana" w:hAnsi="Verdana"/>
          <w:sz w:val="20"/>
          <w:szCs w:val="20"/>
        </w:rPr>
        <w:t xml:space="preserve"> </w:t>
      </w:r>
      <w:proofErr w:type="spellStart"/>
      <w:r w:rsidRPr="00DC2515">
        <w:rPr>
          <w:rFonts w:ascii="Verdana" w:hAnsi="Verdana"/>
          <w:sz w:val="20"/>
          <w:szCs w:val="20"/>
        </w:rPr>
        <w:t>или</w:t>
      </w:r>
      <w:proofErr w:type="spellEnd"/>
      <w:r w:rsidRPr="00DC2515">
        <w:rPr>
          <w:rFonts w:ascii="Verdana" w:hAnsi="Verdana"/>
          <w:sz w:val="20"/>
          <w:szCs w:val="20"/>
        </w:rPr>
        <w:t xml:space="preserve"> </w:t>
      </w:r>
      <w:proofErr w:type="spellStart"/>
      <w:r w:rsidRPr="00DC2515">
        <w:rPr>
          <w:rFonts w:ascii="Verdana" w:hAnsi="Verdana"/>
          <w:sz w:val="20"/>
          <w:szCs w:val="20"/>
        </w:rPr>
        <w:t>претставува</w:t>
      </w:r>
      <w:proofErr w:type="spellEnd"/>
      <w:r w:rsidRPr="00DC2515">
        <w:rPr>
          <w:rFonts w:ascii="Verdana" w:hAnsi="Verdana"/>
          <w:sz w:val="20"/>
          <w:szCs w:val="20"/>
        </w:rPr>
        <w:t xml:space="preserve"> </w:t>
      </w:r>
      <w:proofErr w:type="spellStart"/>
      <w:r w:rsidRPr="00DC2515">
        <w:rPr>
          <w:rFonts w:ascii="Verdana" w:hAnsi="Verdana"/>
          <w:sz w:val="20"/>
          <w:szCs w:val="20"/>
        </w:rPr>
        <w:t>повреда</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достоинството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кандидатот</w:t>
      </w:r>
      <w:proofErr w:type="spellEnd"/>
      <w:r w:rsidRPr="00DC2515">
        <w:rPr>
          <w:rFonts w:ascii="Verdana" w:hAnsi="Verdana"/>
          <w:sz w:val="20"/>
          <w:szCs w:val="20"/>
        </w:rPr>
        <w:t xml:space="preserve"> </w:t>
      </w:r>
      <w:proofErr w:type="spellStart"/>
      <w:r w:rsidRPr="00DC2515">
        <w:rPr>
          <w:rFonts w:ascii="Verdana" w:hAnsi="Verdana"/>
          <w:sz w:val="20"/>
          <w:szCs w:val="20"/>
        </w:rPr>
        <w:t>за</w:t>
      </w:r>
      <w:proofErr w:type="spellEnd"/>
      <w:r w:rsidRPr="00DC2515">
        <w:rPr>
          <w:rFonts w:ascii="Verdana" w:hAnsi="Verdana"/>
          <w:sz w:val="20"/>
          <w:szCs w:val="20"/>
        </w:rPr>
        <w:t xml:space="preserve"> </w:t>
      </w:r>
      <w:proofErr w:type="spellStart"/>
      <w:r w:rsidRPr="00DC2515">
        <w:rPr>
          <w:rFonts w:ascii="Verdana" w:hAnsi="Verdana"/>
          <w:sz w:val="20"/>
          <w:szCs w:val="20"/>
        </w:rPr>
        <w:t>вработување</w:t>
      </w:r>
      <w:proofErr w:type="spellEnd"/>
      <w:r w:rsidRPr="00DC2515">
        <w:rPr>
          <w:rFonts w:ascii="Verdana" w:hAnsi="Verdana"/>
          <w:sz w:val="20"/>
          <w:szCs w:val="20"/>
        </w:rPr>
        <w:t xml:space="preserve"> </w:t>
      </w:r>
      <w:proofErr w:type="spellStart"/>
      <w:r w:rsidRPr="00DC2515">
        <w:rPr>
          <w:rFonts w:ascii="Verdana" w:hAnsi="Verdana"/>
          <w:sz w:val="20"/>
          <w:szCs w:val="20"/>
        </w:rPr>
        <w:t>или</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вработениот</w:t>
      </w:r>
      <w:proofErr w:type="spellEnd"/>
      <w:r w:rsidRPr="00DC2515">
        <w:rPr>
          <w:rFonts w:ascii="Verdana" w:hAnsi="Verdana"/>
          <w:sz w:val="20"/>
          <w:szCs w:val="20"/>
        </w:rPr>
        <w:t xml:space="preserve">, а </w:t>
      </w:r>
      <w:proofErr w:type="spellStart"/>
      <w:r w:rsidRPr="00DC2515">
        <w:rPr>
          <w:rFonts w:ascii="Verdana" w:hAnsi="Verdana"/>
          <w:sz w:val="20"/>
          <w:szCs w:val="20"/>
        </w:rPr>
        <w:t>кое</w:t>
      </w:r>
      <w:proofErr w:type="spellEnd"/>
      <w:r w:rsidRPr="00DC2515">
        <w:rPr>
          <w:rFonts w:ascii="Verdana" w:hAnsi="Verdana"/>
          <w:sz w:val="20"/>
          <w:szCs w:val="20"/>
        </w:rPr>
        <w:t xml:space="preserve"> </w:t>
      </w:r>
      <w:proofErr w:type="spellStart"/>
      <w:r w:rsidRPr="00DC2515">
        <w:rPr>
          <w:rFonts w:ascii="Verdana" w:hAnsi="Verdana"/>
          <w:sz w:val="20"/>
          <w:szCs w:val="20"/>
        </w:rPr>
        <w:t>предизвикува</w:t>
      </w:r>
      <w:proofErr w:type="spellEnd"/>
      <w:r w:rsidRPr="00DC2515">
        <w:rPr>
          <w:rFonts w:ascii="Verdana" w:hAnsi="Verdana"/>
          <w:sz w:val="20"/>
          <w:szCs w:val="20"/>
        </w:rPr>
        <w:t xml:space="preserve"> </w:t>
      </w:r>
      <w:proofErr w:type="spellStart"/>
      <w:r w:rsidRPr="00DC2515">
        <w:rPr>
          <w:rFonts w:ascii="Verdana" w:hAnsi="Verdana"/>
          <w:sz w:val="20"/>
          <w:szCs w:val="20"/>
        </w:rPr>
        <w:t>чувство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страв</w:t>
      </w:r>
      <w:proofErr w:type="spellEnd"/>
      <w:r w:rsidRPr="00DC2515">
        <w:rPr>
          <w:rFonts w:ascii="Verdana" w:hAnsi="Verdana"/>
          <w:sz w:val="20"/>
          <w:szCs w:val="20"/>
        </w:rPr>
        <w:t xml:space="preserve"> </w:t>
      </w:r>
      <w:proofErr w:type="spellStart"/>
      <w:r w:rsidRPr="00DC2515">
        <w:rPr>
          <w:rFonts w:ascii="Verdana" w:hAnsi="Verdana"/>
          <w:sz w:val="20"/>
          <w:szCs w:val="20"/>
        </w:rPr>
        <w:t>или</w:t>
      </w:r>
      <w:proofErr w:type="spellEnd"/>
      <w:r w:rsidRPr="00DC2515">
        <w:rPr>
          <w:rFonts w:ascii="Verdana" w:hAnsi="Verdana"/>
          <w:sz w:val="20"/>
          <w:szCs w:val="20"/>
        </w:rPr>
        <w:t xml:space="preserve"> </w:t>
      </w:r>
      <w:proofErr w:type="spellStart"/>
      <w:r w:rsidRPr="00DC2515">
        <w:rPr>
          <w:rFonts w:ascii="Verdana" w:hAnsi="Verdana"/>
          <w:sz w:val="20"/>
          <w:szCs w:val="20"/>
        </w:rPr>
        <w:t>создава</w:t>
      </w:r>
      <w:proofErr w:type="spellEnd"/>
      <w:r w:rsidRPr="00DC2515">
        <w:rPr>
          <w:rFonts w:ascii="Verdana" w:hAnsi="Verdana"/>
          <w:sz w:val="20"/>
          <w:szCs w:val="20"/>
        </w:rPr>
        <w:t xml:space="preserve"> </w:t>
      </w:r>
      <w:proofErr w:type="spellStart"/>
      <w:r w:rsidRPr="00DC2515">
        <w:rPr>
          <w:rFonts w:ascii="Verdana" w:hAnsi="Verdana"/>
          <w:sz w:val="20"/>
          <w:szCs w:val="20"/>
        </w:rPr>
        <w:t>непријатност</w:t>
      </w:r>
      <w:proofErr w:type="spellEnd"/>
      <w:r w:rsidRPr="00DC2515">
        <w:rPr>
          <w:rFonts w:ascii="Verdana" w:hAnsi="Verdana"/>
          <w:sz w:val="20"/>
          <w:szCs w:val="20"/>
        </w:rPr>
        <w:t xml:space="preserve">, </w:t>
      </w:r>
      <w:proofErr w:type="spellStart"/>
      <w:r w:rsidRPr="00DC2515">
        <w:rPr>
          <w:rFonts w:ascii="Verdana" w:hAnsi="Verdana"/>
          <w:sz w:val="20"/>
          <w:szCs w:val="20"/>
        </w:rPr>
        <w:t>пониженост</w:t>
      </w:r>
      <w:proofErr w:type="spellEnd"/>
      <w:r w:rsidRPr="00DC2515">
        <w:rPr>
          <w:rFonts w:ascii="Verdana" w:hAnsi="Verdana"/>
          <w:sz w:val="20"/>
          <w:szCs w:val="20"/>
        </w:rPr>
        <w:t>.</w:t>
      </w:r>
      <w:r w:rsidR="000A58A2" w:rsidRPr="00DC2515">
        <w:rPr>
          <w:rFonts w:ascii="Verdana" w:eastAsia="Times New Roman" w:hAnsi="Verdana"/>
          <w:sz w:val="20"/>
          <w:szCs w:val="20"/>
          <w:lang w:val="mk-MK"/>
        </w:rPr>
        <w:t xml:space="preserve"> За полово вознемирување ќе се смета и секое наведување или поттикнување на друго лице да се однесува на начин опишан погоре.</w:t>
      </w:r>
    </w:p>
    <w:p w:rsidR="003E232C" w:rsidRPr="00DC2515" w:rsidRDefault="00A060EE" w:rsidP="00872491">
      <w:pPr>
        <w:jc w:val="both"/>
        <w:rPr>
          <w:rFonts w:ascii="Verdana" w:eastAsia="BatangChe" w:hAnsi="Verdana"/>
          <w:b/>
          <w:sz w:val="20"/>
          <w:szCs w:val="20"/>
          <w:lang w:val="mk-MK"/>
        </w:rPr>
      </w:pPr>
      <w:r w:rsidRPr="00DC2515">
        <w:rPr>
          <w:rFonts w:ascii="Verdana" w:eastAsia="BatangChe" w:hAnsi="Verdana"/>
          <w:b/>
          <w:sz w:val="20"/>
          <w:szCs w:val="20"/>
          <w:lang w:val="mk-MK"/>
        </w:rPr>
        <w:t>***ВАЖНО***</w:t>
      </w:r>
    </w:p>
    <w:p w:rsidR="00CC4621" w:rsidRPr="00DC2515" w:rsidRDefault="00A060EE" w:rsidP="00872491">
      <w:pPr>
        <w:jc w:val="both"/>
        <w:rPr>
          <w:rFonts w:ascii="Verdana" w:eastAsia="BatangChe" w:hAnsi="Verdana"/>
          <w:sz w:val="20"/>
          <w:szCs w:val="20"/>
          <w:lang w:val="mk-MK"/>
        </w:rPr>
      </w:pPr>
      <w:r w:rsidRPr="00DC2515">
        <w:rPr>
          <w:rFonts w:ascii="Verdana" w:eastAsia="BatangChe" w:hAnsi="Verdana"/>
          <w:sz w:val="20"/>
          <w:szCs w:val="20"/>
          <w:lang w:val="mk-MK"/>
        </w:rPr>
        <w:t xml:space="preserve">Ве молиме веднаш </w:t>
      </w:r>
      <w:r w:rsidR="00CC4621" w:rsidRPr="00DC2515">
        <w:rPr>
          <w:rFonts w:ascii="Verdana" w:eastAsia="BatangChe" w:hAnsi="Verdana"/>
          <w:sz w:val="20"/>
          <w:szCs w:val="20"/>
          <w:lang w:val="mk-MK"/>
        </w:rPr>
        <w:t xml:space="preserve">писмено да се обратите до лицето </w:t>
      </w:r>
      <w:r w:rsidRPr="00DC2515">
        <w:rPr>
          <w:rFonts w:ascii="Verdana" w:eastAsia="BatangChe" w:hAnsi="Verdana"/>
          <w:sz w:val="20"/>
          <w:szCs w:val="20"/>
          <w:lang w:val="mk-MK"/>
        </w:rPr>
        <w:t>чие дејствие се чувствувате на начин оп</w:t>
      </w:r>
      <w:r w:rsidR="00CC4621" w:rsidRPr="00DC2515">
        <w:rPr>
          <w:rFonts w:ascii="Verdana" w:eastAsia="BatangChe" w:hAnsi="Verdana"/>
          <w:sz w:val="20"/>
          <w:szCs w:val="20"/>
          <w:lang w:val="mk-MK"/>
        </w:rPr>
        <w:t xml:space="preserve">ишан како погоре и дека таквите дејствија ги сметате за вознемирување на работното место. </w:t>
      </w:r>
      <w:r w:rsidR="0054589F" w:rsidRPr="00DC2515">
        <w:rPr>
          <w:rFonts w:ascii="Verdana" w:eastAsia="BatangChe" w:hAnsi="Verdana"/>
          <w:sz w:val="20"/>
          <w:szCs w:val="20"/>
          <w:lang w:val="mk-MK"/>
        </w:rPr>
        <w:t>Доколку имате потреба од помош во оваа фаза, Ве молиме веднаш да го исконтактирате лицето назначено за заштита од вознемирување на работно место: ___________.</w:t>
      </w:r>
    </w:p>
    <w:p w:rsidR="00CC4621" w:rsidRPr="00DC2515" w:rsidRDefault="00CC4621" w:rsidP="00872491">
      <w:pPr>
        <w:jc w:val="both"/>
        <w:rPr>
          <w:rFonts w:ascii="Verdana" w:eastAsia="BatangChe" w:hAnsi="Verdana"/>
          <w:sz w:val="20"/>
          <w:szCs w:val="20"/>
          <w:lang w:val="mk-MK"/>
        </w:rPr>
      </w:pPr>
      <w:r w:rsidRPr="00DC2515">
        <w:rPr>
          <w:rFonts w:ascii="Verdana" w:eastAsia="BatangChe" w:hAnsi="Verdana"/>
          <w:sz w:val="20"/>
          <w:szCs w:val="20"/>
          <w:lang w:val="mk-MK"/>
        </w:rPr>
        <w:t>Доколку лицето по ваквото известување не престане со преземање на дејствијата кои Ве вознемируваат, можете да поведете постапка за заштита од вознемирување на работното место.</w:t>
      </w:r>
    </w:p>
    <w:p w:rsidR="0054589F" w:rsidRPr="00DC2515" w:rsidRDefault="0054589F" w:rsidP="0087249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b/>
          <w:sz w:val="20"/>
          <w:szCs w:val="20"/>
          <w:lang w:val="mk-MK"/>
        </w:rPr>
      </w:pPr>
      <w:r w:rsidRPr="00DC2515">
        <w:rPr>
          <w:rFonts w:ascii="Verdana" w:hAnsi="Verdana"/>
          <w:b/>
          <w:sz w:val="20"/>
          <w:szCs w:val="20"/>
          <w:lang w:val="mk-MK"/>
        </w:rPr>
        <w:t>Кој може да го предизвика вознемирувањето на работното место?</w:t>
      </w:r>
    </w:p>
    <w:p w:rsidR="00684EFA" w:rsidRPr="00DC2515" w:rsidRDefault="00AE3072" w:rsidP="00872491">
      <w:pPr>
        <w:jc w:val="both"/>
        <w:rPr>
          <w:rFonts w:ascii="Verdana" w:eastAsia="BatangChe" w:hAnsi="Verdana"/>
          <w:sz w:val="20"/>
          <w:szCs w:val="20"/>
          <w:lang w:val="mk-MK"/>
        </w:rPr>
      </w:pPr>
      <w:r w:rsidRPr="00DC2515">
        <w:rPr>
          <w:rFonts w:ascii="Verdana" w:eastAsia="BatangChe" w:hAnsi="Verdana"/>
          <w:sz w:val="20"/>
          <w:szCs w:val="20"/>
          <w:lang w:val="mk-MK"/>
        </w:rPr>
        <w:t>Вознемирувањето може да биде предизвикано, односно вршено од едно или повеќе лица.</w:t>
      </w:r>
    </w:p>
    <w:p w:rsidR="00AE3072" w:rsidRPr="00DC2515" w:rsidRDefault="00AE3072" w:rsidP="00872491">
      <w:pPr>
        <w:jc w:val="both"/>
        <w:rPr>
          <w:rFonts w:ascii="Verdana" w:eastAsia="BatangChe" w:hAnsi="Verdana"/>
          <w:sz w:val="20"/>
          <w:szCs w:val="20"/>
          <w:lang w:val="mk-MK"/>
        </w:rPr>
      </w:pPr>
      <w:r w:rsidRPr="00DC2515">
        <w:rPr>
          <w:rFonts w:ascii="Verdana" w:eastAsia="BatangChe" w:hAnsi="Verdana"/>
          <w:sz w:val="20"/>
          <w:szCs w:val="20"/>
          <w:lang w:val="mk-MK"/>
        </w:rPr>
        <w:t>Нивното својство во Компанијата може да биде различно – работодавач, одговорно лице кај работодавач, вработен или група вработени, или пак трето лице со кое доаѓате во контакт при извршување на работите на работното место.</w:t>
      </w:r>
    </w:p>
    <w:p w:rsidR="00AE3072" w:rsidRPr="00DC2515" w:rsidRDefault="007424B8" w:rsidP="00872491">
      <w:pPr>
        <w:jc w:val="both"/>
        <w:rPr>
          <w:rFonts w:ascii="Verdana" w:eastAsia="BatangChe" w:hAnsi="Verdana"/>
          <w:sz w:val="20"/>
          <w:szCs w:val="20"/>
          <w:lang w:val="mk-MK"/>
        </w:rPr>
      </w:pPr>
      <w:r w:rsidRPr="00DC2515">
        <w:rPr>
          <w:rFonts w:ascii="Verdana" w:eastAsia="BatangChe" w:hAnsi="Verdana"/>
          <w:sz w:val="20"/>
          <w:szCs w:val="20"/>
          <w:lang w:val="mk-MK"/>
        </w:rPr>
        <w:t>Доколку имате потреба од помош при точно утврдување и дефинирање на лицето за кое чувствувате дека ви врши вознемирување на работното место во смисла на Законот за заштита од вознемирување на работното место, Ве молиме веднаш да го исконтактирате лицето назначено за заштита од вознемирување на работно место: ___________.</w:t>
      </w:r>
    </w:p>
    <w:p w:rsidR="003B04B6" w:rsidRPr="00DC2515" w:rsidRDefault="00DD50B1"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sz w:val="20"/>
          <w:szCs w:val="20"/>
          <w:lang w:val="mk-MK"/>
        </w:rPr>
      </w:pPr>
      <w:r w:rsidRPr="00DC2515">
        <w:rPr>
          <w:rFonts w:ascii="Verdana" w:hAnsi="Verdana"/>
          <w:b/>
          <w:sz w:val="20"/>
          <w:szCs w:val="20"/>
          <w:lang w:val="mk-MK"/>
        </w:rPr>
        <w:t>Кои се обврските на работниците согласно Законот за заштита од вознемирување на работното место?</w:t>
      </w:r>
    </w:p>
    <w:p w:rsidR="00FE78F9" w:rsidRPr="00FE78F9" w:rsidRDefault="00FE78F9" w:rsidP="00872491">
      <w:pPr>
        <w:spacing w:before="100" w:beforeAutospacing="1" w:after="100" w:afterAutospacing="1" w:line="240" w:lineRule="auto"/>
        <w:jc w:val="both"/>
        <w:rPr>
          <w:rFonts w:ascii="Verdana" w:eastAsia="Times New Roman" w:hAnsi="Verdana"/>
          <w:sz w:val="20"/>
          <w:szCs w:val="20"/>
        </w:rPr>
      </w:pPr>
      <w:proofErr w:type="spellStart"/>
      <w:proofErr w:type="gramStart"/>
      <w:r w:rsidRPr="00FE78F9">
        <w:rPr>
          <w:rFonts w:ascii="Verdana" w:eastAsia="Times New Roman" w:hAnsi="Verdana"/>
          <w:sz w:val="20"/>
          <w:szCs w:val="20"/>
        </w:rPr>
        <w:t>Вработените</w:t>
      </w:r>
      <w:proofErr w:type="spellEnd"/>
      <w:r w:rsidRPr="00FE78F9">
        <w:rPr>
          <w:rFonts w:ascii="Verdana" w:eastAsia="Times New Roman" w:hAnsi="Verdana"/>
          <w:sz w:val="20"/>
          <w:szCs w:val="20"/>
        </w:rPr>
        <w:t xml:space="preserve"> и </w:t>
      </w:r>
      <w:proofErr w:type="spellStart"/>
      <w:r w:rsidRPr="00FE78F9">
        <w:rPr>
          <w:rFonts w:ascii="Verdana" w:eastAsia="Times New Roman" w:hAnsi="Verdana"/>
          <w:sz w:val="20"/>
          <w:szCs w:val="20"/>
        </w:rPr>
        <w:t>лицата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ангажирани</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со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договор</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кои</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учествуваат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во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работата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кај</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работодавачот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имаат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право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на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заштита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од</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вознемирување</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на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работно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место</w:t>
      </w:r>
      <w:proofErr w:type="spellEnd"/>
      <w:r w:rsidRPr="00FE78F9">
        <w:rPr>
          <w:rFonts w:ascii="Verdana" w:eastAsia="Times New Roman" w:hAnsi="Verdana"/>
          <w:sz w:val="20"/>
          <w:szCs w:val="20"/>
        </w:rPr>
        <w:t xml:space="preserve"> и </w:t>
      </w:r>
      <w:proofErr w:type="spellStart"/>
      <w:r w:rsidRPr="00FE78F9">
        <w:rPr>
          <w:rFonts w:ascii="Verdana" w:eastAsia="Times New Roman" w:hAnsi="Verdana"/>
          <w:sz w:val="20"/>
          <w:szCs w:val="20"/>
        </w:rPr>
        <w:t>се</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должни</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да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го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информираат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работодавачот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ако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забележат</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постоење</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на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вознемирување</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на</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работно</w:t>
      </w:r>
      <w:proofErr w:type="spellEnd"/>
      <w:r w:rsidRPr="00FE78F9">
        <w:rPr>
          <w:rFonts w:ascii="Verdana" w:eastAsia="Times New Roman" w:hAnsi="Verdana"/>
          <w:sz w:val="20"/>
          <w:szCs w:val="20"/>
        </w:rPr>
        <w:t xml:space="preserve"> </w:t>
      </w:r>
      <w:proofErr w:type="spellStart"/>
      <w:r w:rsidRPr="00FE78F9">
        <w:rPr>
          <w:rFonts w:ascii="Verdana" w:eastAsia="Times New Roman" w:hAnsi="Verdana"/>
          <w:sz w:val="20"/>
          <w:szCs w:val="20"/>
        </w:rPr>
        <w:t>место</w:t>
      </w:r>
      <w:proofErr w:type="spellEnd"/>
      <w:r w:rsidRPr="00FE78F9">
        <w:rPr>
          <w:rFonts w:ascii="Verdana" w:eastAsia="Times New Roman" w:hAnsi="Verdana"/>
          <w:sz w:val="20"/>
          <w:szCs w:val="20"/>
        </w:rPr>
        <w:t>.</w:t>
      </w:r>
      <w:proofErr w:type="gramEnd"/>
    </w:p>
    <w:p w:rsidR="00DC2515" w:rsidRPr="00DC2515" w:rsidRDefault="00FE78F9" w:rsidP="00872491">
      <w:pPr>
        <w:jc w:val="both"/>
        <w:rPr>
          <w:rFonts w:ascii="Verdana" w:eastAsia="BatangChe" w:hAnsi="Verdana"/>
          <w:sz w:val="20"/>
          <w:szCs w:val="20"/>
          <w:lang w:val="mk-MK"/>
        </w:rPr>
      </w:pPr>
      <w:r w:rsidRPr="00DC2515">
        <w:rPr>
          <w:rFonts w:ascii="Verdana" w:eastAsia="BatangChe" w:hAnsi="Verdana"/>
          <w:sz w:val="20"/>
          <w:szCs w:val="20"/>
          <w:lang w:val="mk-MK"/>
        </w:rPr>
        <w:lastRenderedPageBreak/>
        <w:t>Доколку сте сведок, или имате сознание дека некое лице врши вознемирување на работното место во смисла на Законот за заштита од вознемирување на работното место кон Ваш колега, Ве молиме веднаш да го исконтактирате лицето назначено за заштита од вознемирување на работно место: ___________.</w:t>
      </w:r>
    </w:p>
    <w:p w:rsidR="00746F24" w:rsidRPr="00DC2515" w:rsidRDefault="00746F24"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sz w:val="20"/>
          <w:szCs w:val="20"/>
          <w:lang w:val="mk-MK"/>
        </w:rPr>
      </w:pPr>
      <w:r w:rsidRPr="00DC2515">
        <w:rPr>
          <w:rFonts w:ascii="Verdana" w:hAnsi="Verdana"/>
          <w:b/>
          <w:sz w:val="20"/>
          <w:szCs w:val="20"/>
          <w:lang w:val="mk-MK"/>
        </w:rPr>
        <w:t>Кои мерки треба да ги преземе работодавачот за да обезбеди безбедна и сигурна средина за работа?</w:t>
      </w:r>
    </w:p>
    <w:p w:rsidR="00682D4F" w:rsidRPr="00682D4F" w:rsidRDefault="00682D4F" w:rsidP="00872491">
      <w:pPr>
        <w:spacing w:before="100" w:beforeAutospacing="1" w:after="100" w:afterAutospacing="1" w:line="240" w:lineRule="auto"/>
        <w:jc w:val="both"/>
        <w:rPr>
          <w:rFonts w:ascii="Verdana" w:eastAsia="Times New Roman" w:hAnsi="Verdana"/>
          <w:sz w:val="20"/>
          <w:szCs w:val="20"/>
        </w:rPr>
      </w:pPr>
      <w:proofErr w:type="spellStart"/>
      <w:proofErr w:type="gramStart"/>
      <w:r w:rsidRPr="00682D4F">
        <w:rPr>
          <w:rFonts w:ascii="Verdana" w:eastAsia="Times New Roman" w:hAnsi="Verdana"/>
          <w:sz w:val="20"/>
          <w:szCs w:val="20"/>
        </w:rPr>
        <w:t>Работодавачот</w:t>
      </w:r>
      <w:proofErr w:type="spellEnd"/>
      <w:r w:rsidRPr="00682D4F">
        <w:rPr>
          <w:rFonts w:ascii="Verdana" w:eastAsia="Times New Roman" w:hAnsi="Verdana"/>
          <w:sz w:val="20"/>
          <w:szCs w:val="20"/>
        </w:rPr>
        <w:t xml:space="preserve"> е </w:t>
      </w:r>
      <w:proofErr w:type="spellStart"/>
      <w:r w:rsidRPr="00682D4F">
        <w:rPr>
          <w:rFonts w:ascii="Verdana" w:eastAsia="Times New Roman" w:hAnsi="Verdana"/>
          <w:sz w:val="20"/>
          <w:szCs w:val="20"/>
        </w:rPr>
        <w:t>должен</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вработениот</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да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му</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обезбеди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работното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место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во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здрава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средина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под</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услови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кои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се</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обезбедува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почитување</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неговото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достоинство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интегритет</w:t>
      </w:r>
      <w:proofErr w:type="spellEnd"/>
      <w:r w:rsidRPr="00682D4F">
        <w:rPr>
          <w:rFonts w:ascii="Verdana" w:eastAsia="Times New Roman" w:hAnsi="Verdana"/>
          <w:sz w:val="20"/>
          <w:szCs w:val="20"/>
        </w:rPr>
        <w:t xml:space="preserve"> и </w:t>
      </w:r>
      <w:proofErr w:type="spellStart"/>
      <w:r w:rsidRPr="00682D4F">
        <w:rPr>
          <w:rFonts w:ascii="Verdana" w:eastAsia="Times New Roman" w:hAnsi="Verdana"/>
          <w:sz w:val="20"/>
          <w:szCs w:val="20"/>
        </w:rPr>
        <w:t>здравје</w:t>
      </w:r>
      <w:proofErr w:type="spellEnd"/>
      <w:r w:rsidRPr="00682D4F">
        <w:rPr>
          <w:rFonts w:ascii="Verdana" w:eastAsia="Times New Roman" w:hAnsi="Verdana"/>
          <w:sz w:val="20"/>
          <w:szCs w:val="20"/>
        </w:rPr>
        <w:t>.</w:t>
      </w:r>
      <w:proofErr w:type="gramEnd"/>
    </w:p>
    <w:p w:rsidR="00682D4F" w:rsidRPr="00DC2515" w:rsidRDefault="00682D4F" w:rsidP="00872491">
      <w:pPr>
        <w:spacing w:before="100" w:beforeAutospacing="1" w:after="100" w:afterAutospacing="1" w:line="240" w:lineRule="auto"/>
        <w:jc w:val="both"/>
        <w:rPr>
          <w:rFonts w:ascii="Verdana" w:eastAsia="Times New Roman" w:hAnsi="Verdana"/>
          <w:sz w:val="20"/>
          <w:szCs w:val="20"/>
          <w:lang w:val="mk-MK"/>
        </w:rPr>
      </w:pPr>
      <w:proofErr w:type="spellStart"/>
      <w:r w:rsidRPr="00682D4F">
        <w:rPr>
          <w:rFonts w:ascii="Verdana" w:eastAsia="Times New Roman" w:hAnsi="Verdana"/>
          <w:sz w:val="20"/>
          <w:szCs w:val="20"/>
        </w:rPr>
        <w:t>Работодавачот</w:t>
      </w:r>
      <w:proofErr w:type="spellEnd"/>
      <w:r w:rsidRPr="00682D4F">
        <w:rPr>
          <w:rFonts w:ascii="Verdana" w:eastAsia="Times New Roman" w:hAnsi="Verdana"/>
          <w:sz w:val="20"/>
          <w:szCs w:val="20"/>
        </w:rPr>
        <w:t xml:space="preserve"> е </w:t>
      </w:r>
      <w:proofErr w:type="spellStart"/>
      <w:r w:rsidRPr="00682D4F">
        <w:rPr>
          <w:rFonts w:ascii="Verdana" w:eastAsia="Times New Roman" w:hAnsi="Verdana"/>
          <w:sz w:val="20"/>
          <w:szCs w:val="20"/>
        </w:rPr>
        <w:t>должен</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да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ги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преземе</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потребните</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мерки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за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спречување</w:t>
      </w:r>
      <w:proofErr w:type="spellEnd"/>
      <w:r w:rsidRPr="00682D4F">
        <w:rPr>
          <w:rFonts w:ascii="Verdana" w:eastAsia="Times New Roman" w:hAnsi="Verdana"/>
          <w:sz w:val="20"/>
          <w:szCs w:val="20"/>
        </w:rPr>
        <w:t xml:space="preserve"> и </w:t>
      </w:r>
      <w:proofErr w:type="spellStart"/>
      <w:r w:rsidRPr="00682D4F">
        <w:rPr>
          <w:rFonts w:ascii="Verdana" w:eastAsia="Times New Roman" w:hAnsi="Verdana"/>
          <w:sz w:val="20"/>
          <w:szCs w:val="20"/>
        </w:rPr>
        <w:t>за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заштита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вработениот</w:t>
      </w:r>
      <w:proofErr w:type="spellEnd"/>
      <w:r w:rsidRPr="00682D4F">
        <w:rPr>
          <w:rFonts w:ascii="Verdana" w:eastAsia="Times New Roman" w:hAnsi="Verdana"/>
          <w:sz w:val="20"/>
          <w:szCs w:val="20"/>
        </w:rPr>
        <w:t xml:space="preserve"> и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лицата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ангажирани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договори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кои</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учествуваат</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во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кај</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работодавачот</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од</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вознемирување</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на</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работно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место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согласно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со</w:t>
      </w:r>
      <w:proofErr w:type="spellEnd"/>
      <w:r w:rsidRPr="00682D4F">
        <w:rPr>
          <w:rFonts w:ascii="Verdana" w:eastAsia="Times New Roman" w:hAnsi="Verdana"/>
          <w:sz w:val="20"/>
          <w:szCs w:val="20"/>
        </w:rPr>
        <w:t xml:space="preserve"> </w:t>
      </w:r>
      <w:proofErr w:type="spellStart"/>
      <w:r w:rsidRPr="00682D4F">
        <w:rPr>
          <w:rFonts w:ascii="Verdana" w:eastAsia="Times New Roman" w:hAnsi="Verdana"/>
          <w:sz w:val="20"/>
          <w:szCs w:val="20"/>
        </w:rPr>
        <w:t>закон</w:t>
      </w:r>
      <w:proofErr w:type="spellEnd"/>
      <w:r w:rsidRPr="00DC2515">
        <w:rPr>
          <w:rFonts w:ascii="Verdana" w:eastAsia="Times New Roman" w:hAnsi="Verdana"/>
          <w:sz w:val="20"/>
          <w:szCs w:val="20"/>
          <w:lang w:val="mk-MK"/>
        </w:rPr>
        <w:t>:</w:t>
      </w:r>
    </w:p>
    <w:p w:rsidR="00D42ACA" w:rsidRPr="00DC2515" w:rsidRDefault="00D42ACA" w:rsidP="00872491">
      <w:pPr>
        <w:pStyle w:val="ListParagraph"/>
        <w:numPr>
          <w:ilvl w:val="0"/>
          <w:numId w:val="3"/>
        </w:numPr>
        <w:spacing w:before="100" w:beforeAutospacing="1" w:after="100" w:afterAutospacing="1" w:line="240" w:lineRule="auto"/>
        <w:jc w:val="both"/>
        <w:rPr>
          <w:rFonts w:ascii="Verdana" w:eastAsia="Times New Roman" w:hAnsi="Verdana"/>
          <w:sz w:val="20"/>
          <w:szCs w:val="20"/>
          <w:lang w:val="mk-MK"/>
        </w:rPr>
      </w:pPr>
      <w:r w:rsidRPr="00DC2515">
        <w:rPr>
          <w:rFonts w:ascii="Verdana" w:eastAsia="Times New Roman" w:hAnsi="Verdana"/>
          <w:sz w:val="20"/>
          <w:szCs w:val="20"/>
          <w:lang w:val="mk-MK"/>
        </w:rPr>
        <w:t>Да ги запознае сите работници со содржината на Законот за вознемирување на работното место;</w:t>
      </w:r>
    </w:p>
    <w:p w:rsidR="009F4434" w:rsidRPr="00DC2515" w:rsidRDefault="00D42ACA" w:rsidP="00872491">
      <w:pPr>
        <w:pStyle w:val="ListParagraph"/>
        <w:numPr>
          <w:ilvl w:val="0"/>
          <w:numId w:val="3"/>
        </w:numPr>
        <w:spacing w:before="100" w:beforeAutospacing="1" w:after="100" w:afterAutospacing="1" w:line="240" w:lineRule="auto"/>
        <w:jc w:val="both"/>
        <w:rPr>
          <w:rFonts w:ascii="Verdana" w:eastAsia="Times New Roman" w:hAnsi="Verdana"/>
          <w:sz w:val="20"/>
          <w:szCs w:val="20"/>
          <w:lang w:val="mk-MK"/>
        </w:rPr>
      </w:pPr>
      <w:r w:rsidRPr="00DC2515">
        <w:rPr>
          <w:rFonts w:ascii="Verdana" w:eastAsia="Times New Roman" w:hAnsi="Verdana"/>
          <w:sz w:val="20"/>
          <w:szCs w:val="20"/>
          <w:lang w:val="mk-MK"/>
        </w:rPr>
        <w:t xml:space="preserve">Да ги запознае сите работници со обврската да се воздржат од </w:t>
      </w:r>
      <w:r w:rsidR="009F4434" w:rsidRPr="00DC2515">
        <w:rPr>
          <w:rFonts w:ascii="Verdana" w:eastAsia="Times New Roman" w:hAnsi="Verdana"/>
          <w:sz w:val="20"/>
          <w:szCs w:val="20"/>
          <w:lang w:val="mk-MK"/>
        </w:rPr>
        <w:t>преземање дејствија кои би можеле од другиот работник да бидат протолкувани како вознемирување на работното место;</w:t>
      </w:r>
    </w:p>
    <w:p w:rsidR="00D42ACA" w:rsidRPr="00DC2515" w:rsidRDefault="009F4434" w:rsidP="00872491">
      <w:pPr>
        <w:pStyle w:val="ListParagraph"/>
        <w:numPr>
          <w:ilvl w:val="0"/>
          <w:numId w:val="3"/>
        </w:numPr>
        <w:spacing w:before="100" w:beforeAutospacing="1" w:after="100" w:afterAutospacing="1" w:line="240" w:lineRule="auto"/>
        <w:jc w:val="both"/>
        <w:rPr>
          <w:rFonts w:ascii="Verdana" w:eastAsia="Times New Roman" w:hAnsi="Verdana"/>
          <w:sz w:val="20"/>
          <w:szCs w:val="20"/>
          <w:lang w:val="mk-MK"/>
        </w:rPr>
      </w:pPr>
      <w:r w:rsidRPr="00DC2515">
        <w:rPr>
          <w:rFonts w:ascii="Verdana" w:eastAsia="Times New Roman" w:hAnsi="Verdana"/>
          <w:sz w:val="20"/>
          <w:szCs w:val="20"/>
          <w:lang w:val="mk-MK"/>
        </w:rPr>
        <w:t>Да назначи лице кое ќе им помогне на работниците за разбирање на правата и обврските од овој Закон;</w:t>
      </w:r>
    </w:p>
    <w:p w:rsidR="009F4434" w:rsidRPr="00DC2515" w:rsidRDefault="009F4434" w:rsidP="00872491">
      <w:pPr>
        <w:pStyle w:val="ListParagraph"/>
        <w:numPr>
          <w:ilvl w:val="0"/>
          <w:numId w:val="3"/>
        </w:numPr>
        <w:spacing w:before="100" w:beforeAutospacing="1" w:after="100" w:afterAutospacing="1" w:line="240" w:lineRule="auto"/>
        <w:jc w:val="both"/>
        <w:rPr>
          <w:rFonts w:ascii="Verdana" w:eastAsia="Times New Roman" w:hAnsi="Verdana"/>
          <w:sz w:val="20"/>
          <w:szCs w:val="20"/>
          <w:lang w:val="mk-MK"/>
        </w:rPr>
      </w:pPr>
      <w:r w:rsidRPr="00DC2515">
        <w:rPr>
          <w:rFonts w:ascii="Verdana" w:eastAsia="Times New Roman" w:hAnsi="Verdana"/>
          <w:sz w:val="20"/>
          <w:szCs w:val="20"/>
          <w:lang w:val="mk-MK"/>
        </w:rPr>
        <w:t>Да овозможи спроведување на постапка во која вознемируваното лице и вознемирувачот ќе можат да одредат посредник кој ќе ја води постапката на помирување;</w:t>
      </w:r>
    </w:p>
    <w:p w:rsidR="003B04B6" w:rsidRPr="00DC2515" w:rsidRDefault="003B04B6" w:rsidP="00872491">
      <w:pPr>
        <w:pStyle w:val="ListParagraph"/>
        <w:numPr>
          <w:ilvl w:val="0"/>
          <w:numId w:val="3"/>
        </w:numPr>
        <w:spacing w:after="0"/>
        <w:contextualSpacing/>
        <w:jc w:val="both"/>
        <w:rPr>
          <w:rFonts w:ascii="Verdana" w:hAnsi="Verdana"/>
          <w:sz w:val="20"/>
          <w:szCs w:val="20"/>
          <w:lang w:val="mk-MK"/>
        </w:rPr>
      </w:pPr>
      <w:r w:rsidRPr="00DC2515">
        <w:rPr>
          <w:rFonts w:ascii="Verdana" w:hAnsi="Verdana"/>
          <w:sz w:val="20"/>
          <w:szCs w:val="20"/>
          <w:lang w:val="mk-MK"/>
        </w:rPr>
        <w:t>Да постапува по препораките дадени од страна на посредникот во Заклучокот со кои завршува постапката за помирување.</w:t>
      </w:r>
    </w:p>
    <w:p w:rsidR="00492935" w:rsidRPr="00DC2515" w:rsidRDefault="00492935" w:rsidP="00872491">
      <w:pPr>
        <w:pStyle w:val="ListParagraph"/>
        <w:spacing w:after="0"/>
        <w:contextualSpacing/>
        <w:jc w:val="both"/>
        <w:rPr>
          <w:rFonts w:ascii="Verdana" w:hAnsi="Verdana"/>
          <w:sz w:val="20"/>
          <w:szCs w:val="20"/>
          <w:lang w:val="mk-MK"/>
        </w:rPr>
      </w:pPr>
    </w:p>
    <w:p w:rsidR="00AD34EF" w:rsidRPr="00DC2515" w:rsidRDefault="00AD34EF"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sz w:val="20"/>
          <w:szCs w:val="20"/>
          <w:lang w:val="mk-MK"/>
        </w:rPr>
      </w:pPr>
      <w:r w:rsidRPr="00DC2515">
        <w:rPr>
          <w:rFonts w:ascii="Verdana" w:hAnsi="Verdana"/>
          <w:b/>
          <w:sz w:val="20"/>
          <w:szCs w:val="20"/>
          <w:lang w:val="mk-MK"/>
        </w:rPr>
        <w:t>Што не се смета за вознемирување на работното место?</w:t>
      </w:r>
    </w:p>
    <w:p w:rsidR="00AD34EF" w:rsidRPr="00DC2515" w:rsidRDefault="00AD34EF" w:rsidP="00872491">
      <w:pPr>
        <w:pStyle w:val="ListParagraph"/>
        <w:spacing w:after="0"/>
        <w:jc w:val="both"/>
        <w:rPr>
          <w:rFonts w:ascii="Verdana" w:hAnsi="Verdana"/>
          <w:b/>
          <w:sz w:val="20"/>
          <w:szCs w:val="20"/>
          <w:lang w:val="mk-MK"/>
        </w:rPr>
      </w:pPr>
    </w:p>
    <w:p w:rsidR="00AD34EF" w:rsidRPr="00DC2515" w:rsidRDefault="00AD34EF" w:rsidP="00872491">
      <w:pPr>
        <w:spacing w:after="0"/>
        <w:jc w:val="both"/>
        <w:rPr>
          <w:rFonts w:ascii="Verdana" w:hAnsi="Verdana"/>
          <w:sz w:val="20"/>
          <w:szCs w:val="20"/>
          <w:lang w:val="mk-MK"/>
        </w:rPr>
      </w:pPr>
      <w:r w:rsidRPr="00DC2515">
        <w:rPr>
          <w:rFonts w:ascii="Verdana" w:hAnsi="Verdana"/>
          <w:sz w:val="20"/>
          <w:szCs w:val="20"/>
          <w:lang w:val="mk-MK"/>
        </w:rPr>
        <w:t>Во оваа категорија спаѓаат сите однесувања и активности кои можат да се јават при работењето на работодавачот, а чија заштита е веќе обезбедена со Законот за работните односи:</w:t>
      </w:r>
    </w:p>
    <w:p w:rsidR="00AD34EF" w:rsidRPr="00DC2515" w:rsidRDefault="00AD34EF" w:rsidP="00872491">
      <w:pPr>
        <w:spacing w:after="0"/>
        <w:ind w:left="720"/>
        <w:jc w:val="both"/>
        <w:rPr>
          <w:rStyle w:val="apple-converted-space"/>
          <w:rFonts w:ascii="Verdana" w:hAnsi="Verdana"/>
          <w:sz w:val="20"/>
          <w:szCs w:val="20"/>
          <w:lang w:val="mk-MK"/>
        </w:rPr>
      </w:pPr>
      <w:r w:rsidRPr="00DC2515">
        <w:rPr>
          <w:rFonts w:ascii="Verdana" w:hAnsi="Verdana"/>
          <w:color w:val="666666"/>
          <w:sz w:val="20"/>
          <w:szCs w:val="20"/>
        </w:rPr>
        <w:br/>
      </w:r>
      <w:r w:rsidRPr="00DC2515">
        <w:rPr>
          <w:rFonts w:ascii="Verdana" w:hAnsi="Verdana"/>
          <w:b/>
          <w:sz w:val="20"/>
          <w:szCs w:val="20"/>
          <w:lang w:val="mk-MK"/>
        </w:rPr>
        <w:t xml:space="preserve">- </w:t>
      </w:r>
      <w:proofErr w:type="spellStart"/>
      <w:r w:rsidRPr="00DC2515">
        <w:rPr>
          <w:rFonts w:ascii="Verdana" w:hAnsi="Verdana"/>
          <w:b/>
          <w:sz w:val="20"/>
          <w:szCs w:val="20"/>
        </w:rPr>
        <w:t>поединечните</w:t>
      </w:r>
      <w:proofErr w:type="spellEnd"/>
      <w:r w:rsidRPr="00DC2515">
        <w:rPr>
          <w:rFonts w:ascii="Verdana" w:hAnsi="Verdana"/>
          <w:b/>
          <w:sz w:val="20"/>
          <w:szCs w:val="20"/>
        </w:rPr>
        <w:t xml:space="preserve"> </w:t>
      </w:r>
      <w:proofErr w:type="spellStart"/>
      <w:r w:rsidRPr="00DC2515">
        <w:rPr>
          <w:rFonts w:ascii="Verdana" w:hAnsi="Verdana"/>
          <w:b/>
          <w:sz w:val="20"/>
          <w:szCs w:val="20"/>
        </w:rPr>
        <w:t>акти</w:t>
      </w:r>
      <w:proofErr w:type="spellEnd"/>
      <w:r w:rsidRPr="00DC2515">
        <w:rPr>
          <w:rFonts w:ascii="Verdana" w:hAnsi="Verdana"/>
          <w:b/>
          <w:sz w:val="20"/>
          <w:szCs w:val="20"/>
          <w:lang w:val="mk-MK"/>
        </w:rPr>
        <w:t xml:space="preserve"> </w:t>
      </w:r>
      <w:proofErr w:type="spellStart"/>
      <w:r w:rsidRPr="00DC2515">
        <w:rPr>
          <w:rFonts w:ascii="Verdana" w:hAnsi="Verdana"/>
          <w:sz w:val="20"/>
          <w:szCs w:val="20"/>
        </w:rPr>
        <w:t>донесени</w:t>
      </w:r>
      <w:proofErr w:type="spellEnd"/>
      <w:r w:rsidRPr="00DC2515">
        <w:rPr>
          <w:rFonts w:ascii="Verdana" w:hAnsi="Verdana"/>
          <w:sz w:val="20"/>
          <w:szCs w:val="20"/>
        </w:rPr>
        <w:t xml:space="preserve">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страна</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работодавачот</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кои</w:t>
      </w:r>
      <w:proofErr w:type="spellEnd"/>
      <w:r w:rsidRPr="00DC2515">
        <w:rPr>
          <w:rFonts w:ascii="Verdana" w:hAnsi="Verdana"/>
          <w:sz w:val="20"/>
          <w:szCs w:val="20"/>
        </w:rPr>
        <w:t xml:space="preserve"> </w:t>
      </w:r>
      <w:proofErr w:type="spellStart"/>
      <w:r w:rsidRPr="00DC2515">
        <w:rPr>
          <w:rFonts w:ascii="Verdana" w:hAnsi="Verdana"/>
          <w:sz w:val="20"/>
          <w:szCs w:val="20"/>
        </w:rPr>
        <w:t>се</w:t>
      </w:r>
      <w:proofErr w:type="spellEnd"/>
      <w:r w:rsidRPr="00DC2515">
        <w:rPr>
          <w:rFonts w:ascii="Verdana" w:hAnsi="Verdana"/>
          <w:sz w:val="20"/>
          <w:szCs w:val="20"/>
        </w:rPr>
        <w:t xml:space="preserve"> </w:t>
      </w:r>
      <w:proofErr w:type="spellStart"/>
      <w:r w:rsidRPr="00DC2515">
        <w:rPr>
          <w:rFonts w:ascii="Verdana" w:hAnsi="Verdana"/>
          <w:sz w:val="20"/>
          <w:szCs w:val="20"/>
        </w:rPr>
        <w:t>одлучува</w:t>
      </w:r>
      <w:proofErr w:type="spellEnd"/>
      <w:r w:rsidRPr="00DC2515">
        <w:rPr>
          <w:rFonts w:ascii="Verdana" w:hAnsi="Verdana"/>
          <w:sz w:val="20"/>
          <w:szCs w:val="20"/>
        </w:rPr>
        <w:t xml:space="preserve"> </w:t>
      </w:r>
      <w:proofErr w:type="spellStart"/>
      <w:r w:rsidRPr="00DC2515">
        <w:rPr>
          <w:rFonts w:ascii="Verdana" w:hAnsi="Verdana"/>
          <w:sz w:val="20"/>
          <w:szCs w:val="20"/>
        </w:rPr>
        <w:t>за</w:t>
      </w:r>
      <w:proofErr w:type="spellEnd"/>
      <w:r w:rsidRPr="00DC2515">
        <w:rPr>
          <w:rFonts w:ascii="Verdana" w:hAnsi="Verdana"/>
          <w:sz w:val="20"/>
          <w:szCs w:val="20"/>
        </w:rPr>
        <w:t xml:space="preserve"> </w:t>
      </w:r>
      <w:proofErr w:type="spellStart"/>
      <w:r w:rsidRPr="00DC2515">
        <w:rPr>
          <w:rFonts w:ascii="Verdana" w:hAnsi="Verdana"/>
          <w:sz w:val="20"/>
          <w:szCs w:val="20"/>
        </w:rPr>
        <w:t>права</w:t>
      </w:r>
      <w:proofErr w:type="spellEnd"/>
      <w:r w:rsidRPr="00DC2515">
        <w:rPr>
          <w:rFonts w:ascii="Verdana" w:hAnsi="Verdana"/>
          <w:sz w:val="20"/>
          <w:szCs w:val="20"/>
        </w:rPr>
        <w:t xml:space="preserve">, </w:t>
      </w:r>
      <w:proofErr w:type="spellStart"/>
      <w:r w:rsidRPr="00DC2515">
        <w:rPr>
          <w:rFonts w:ascii="Verdana" w:hAnsi="Verdana"/>
          <w:sz w:val="20"/>
          <w:szCs w:val="20"/>
        </w:rPr>
        <w:t>обврски</w:t>
      </w:r>
      <w:proofErr w:type="spellEnd"/>
      <w:r w:rsidRPr="00DC2515">
        <w:rPr>
          <w:rFonts w:ascii="Verdana" w:hAnsi="Verdana"/>
          <w:sz w:val="20"/>
          <w:szCs w:val="20"/>
        </w:rPr>
        <w:t xml:space="preserve"> и </w:t>
      </w:r>
      <w:proofErr w:type="spellStart"/>
      <w:r w:rsidRPr="00DC2515">
        <w:rPr>
          <w:rFonts w:ascii="Verdana" w:hAnsi="Verdana"/>
          <w:sz w:val="20"/>
          <w:szCs w:val="20"/>
        </w:rPr>
        <w:t>одговорности</w:t>
      </w:r>
      <w:proofErr w:type="spellEnd"/>
      <w:r w:rsidRPr="00DC2515">
        <w:rPr>
          <w:rFonts w:ascii="Verdana" w:hAnsi="Verdana"/>
          <w:sz w:val="20"/>
          <w:szCs w:val="20"/>
        </w:rPr>
        <w:t xml:space="preserve">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работен</w:t>
      </w:r>
      <w:proofErr w:type="spellEnd"/>
      <w:r w:rsidRPr="00DC2515">
        <w:rPr>
          <w:rFonts w:ascii="Verdana" w:hAnsi="Verdana"/>
          <w:sz w:val="20"/>
          <w:szCs w:val="20"/>
        </w:rPr>
        <w:t xml:space="preserve"> </w:t>
      </w:r>
      <w:proofErr w:type="spellStart"/>
      <w:r w:rsidRPr="00DC2515">
        <w:rPr>
          <w:rFonts w:ascii="Verdana" w:hAnsi="Verdana"/>
          <w:sz w:val="20"/>
          <w:szCs w:val="20"/>
        </w:rPr>
        <w:t>однос</w:t>
      </w:r>
      <w:proofErr w:type="spellEnd"/>
      <w:r w:rsidRPr="00DC2515">
        <w:rPr>
          <w:rFonts w:ascii="Verdana" w:hAnsi="Verdana"/>
          <w:sz w:val="20"/>
          <w:szCs w:val="20"/>
        </w:rPr>
        <w:t xml:space="preserve">, </w:t>
      </w:r>
      <w:proofErr w:type="spellStart"/>
      <w:r w:rsidRPr="00DC2515">
        <w:rPr>
          <w:rFonts w:ascii="Verdana" w:hAnsi="Verdana"/>
          <w:sz w:val="20"/>
          <w:szCs w:val="20"/>
        </w:rPr>
        <w:t>против</w:t>
      </w:r>
      <w:proofErr w:type="spellEnd"/>
      <w:r w:rsidRPr="00DC2515">
        <w:rPr>
          <w:rFonts w:ascii="Verdana" w:hAnsi="Verdana"/>
          <w:sz w:val="20"/>
          <w:szCs w:val="20"/>
        </w:rPr>
        <w:t xml:space="preserve"> </w:t>
      </w:r>
      <w:proofErr w:type="spellStart"/>
      <w:r w:rsidRPr="00DC2515">
        <w:rPr>
          <w:rFonts w:ascii="Verdana" w:hAnsi="Verdana"/>
          <w:sz w:val="20"/>
          <w:szCs w:val="20"/>
        </w:rPr>
        <w:t>кои</w:t>
      </w:r>
      <w:proofErr w:type="spellEnd"/>
      <w:r w:rsidRPr="00DC2515">
        <w:rPr>
          <w:rFonts w:ascii="Verdana" w:hAnsi="Verdana"/>
          <w:sz w:val="20"/>
          <w:szCs w:val="20"/>
        </w:rPr>
        <w:t xml:space="preserve"> </w:t>
      </w:r>
      <w:proofErr w:type="spellStart"/>
      <w:r w:rsidRPr="00DC2515">
        <w:rPr>
          <w:rFonts w:ascii="Verdana" w:hAnsi="Verdana"/>
          <w:sz w:val="20"/>
          <w:szCs w:val="20"/>
        </w:rPr>
        <w:t>вработениот</w:t>
      </w:r>
      <w:proofErr w:type="spellEnd"/>
      <w:r w:rsidRPr="00DC2515">
        <w:rPr>
          <w:rFonts w:ascii="Verdana" w:hAnsi="Verdana"/>
          <w:sz w:val="20"/>
          <w:szCs w:val="20"/>
        </w:rPr>
        <w:t xml:space="preserve"> </w:t>
      </w:r>
      <w:proofErr w:type="spellStart"/>
      <w:r w:rsidRPr="00DC2515">
        <w:rPr>
          <w:rFonts w:ascii="Verdana" w:hAnsi="Verdana"/>
          <w:sz w:val="20"/>
          <w:szCs w:val="20"/>
        </w:rPr>
        <w:t>има</w:t>
      </w:r>
      <w:proofErr w:type="spellEnd"/>
      <w:r w:rsidRPr="00DC2515">
        <w:rPr>
          <w:rFonts w:ascii="Verdana" w:hAnsi="Verdana"/>
          <w:sz w:val="20"/>
          <w:szCs w:val="20"/>
        </w:rPr>
        <w:t xml:space="preserve"> </w:t>
      </w:r>
      <w:proofErr w:type="spellStart"/>
      <w:r w:rsidRPr="00DC2515">
        <w:rPr>
          <w:rFonts w:ascii="Verdana" w:hAnsi="Verdana"/>
          <w:sz w:val="20"/>
          <w:szCs w:val="20"/>
        </w:rPr>
        <w:t>право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заштита</w:t>
      </w:r>
      <w:proofErr w:type="spellEnd"/>
      <w:r w:rsidRPr="00DC2515">
        <w:rPr>
          <w:rFonts w:ascii="Verdana" w:hAnsi="Verdana"/>
          <w:sz w:val="20"/>
          <w:szCs w:val="20"/>
        </w:rPr>
        <w:t xml:space="preserve">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постапкаутврдена</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закон</w:t>
      </w:r>
      <w:proofErr w:type="spellEnd"/>
      <w:r w:rsidRPr="00DC2515">
        <w:rPr>
          <w:rFonts w:ascii="Verdana" w:hAnsi="Verdana"/>
          <w:sz w:val="20"/>
          <w:szCs w:val="20"/>
        </w:rPr>
        <w:t>;</w:t>
      </w:r>
      <w:r w:rsidRPr="00DC2515">
        <w:rPr>
          <w:rStyle w:val="apple-converted-space"/>
          <w:rFonts w:ascii="Verdana" w:hAnsi="Verdana"/>
          <w:sz w:val="20"/>
          <w:szCs w:val="20"/>
        </w:rPr>
        <w:t> </w:t>
      </w:r>
    </w:p>
    <w:p w:rsidR="00AD34EF" w:rsidRPr="00DC2515" w:rsidRDefault="00AD34EF" w:rsidP="00872491">
      <w:pPr>
        <w:spacing w:after="0"/>
        <w:ind w:left="720"/>
        <w:jc w:val="both"/>
        <w:rPr>
          <w:rFonts w:ascii="Verdana" w:hAnsi="Verdana"/>
          <w:sz w:val="20"/>
          <w:szCs w:val="20"/>
          <w:lang w:val="mk-MK"/>
        </w:rPr>
      </w:pPr>
      <w:r w:rsidRPr="00DC2515">
        <w:rPr>
          <w:rFonts w:ascii="Verdana" w:hAnsi="Verdana"/>
          <w:sz w:val="20"/>
          <w:szCs w:val="20"/>
        </w:rPr>
        <w:br/>
      </w:r>
      <w:r w:rsidRPr="00DC2515">
        <w:rPr>
          <w:rFonts w:ascii="Verdana" w:hAnsi="Verdana"/>
          <w:sz w:val="20"/>
          <w:szCs w:val="20"/>
          <w:lang w:val="mk-MK"/>
        </w:rPr>
        <w:t xml:space="preserve">- </w:t>
      </w:r>
      <w:proofErr w:type="spellStart"/>
      <w:r w:rsidRPr="00DC2515">
        <w:rPr>
          <w:rFonts w:ascii="Verdana" w:hAnsi="Verdana"/>
          <w:b/>
          <w:sz w:val="20"/>
          <w:szCs w:val="20"/>
        </w:rPr>
        <w:t>лишување</w:t>
      </w:r>
      <w:proofErr w:type="spellEnd"/>
      <w:r w:rsidRPr="00DC2515">
        <w:rPr>
          <w:rFonts w:ascii="Verdana" w:hAnsi="Verdana"/>
          <w:b/>
          <w:sz w:val="20"/>
          <w:szCs w:val="20"/>
        </w:rPr>
        <w:t xml:space="preserve"> и </w:t>
      </w:r>
      <w:proofErr w:type="spellStart"/>
      <w:r w:rsidRPr="00DC2515">
        <w:rPr>
          <w:rFonts w:ascii="Verdana" w:hAnsi="Verdana"/>
          <w:b/>
          <w:sz w:val="20"/>
          <w:szCs w:val="20"/>
        </w:rPr>
        <w:t>оневозможување</w:t>
      </w:r>
      <w:proofErr w:type="spellEnd"/>
      <w:r w:rsidRPr="00DC2515">
        <w:rPr>
          <w:rFonts w:ascii="Verdana" w:hAnsi="Verdana"/>
          <w:b/>
          <w:sz w:val="20"/>
          <w:szCs w:val="20"/>
        </w:rPr>
        <w:t xml:space="preserve"> </w:t>
      </w:r>
      <w:proofErr w:type="spellStart"/>
      <w:r w:rsidRPr="00DC2515">
        <w:rPr>
          <w:rFonts w:ascii="Verdana" w:hAnsi="Verdana"/>
          <w:b/>
          <w:sz w:val="20"/>
          <w:szCs w:val="20"/>
        </w:rPr>
        <w:t>на</w:t>
      </w:r>
      <w:proofErr w:type="spellEnd"/>
      <w:r w:rsidRPr="00DC2515">
        <w:rPr>
          <w:rFonts w:ascii="Verdana" w:hAnsi="Verdana"/>
          <w:b/>
          <w:sz w:val="20"/>
          <w:szCs w:val="20"/>
        </w:rPr>
        <w:t xml:space="preserve"> </w:t>
      </w:r>
      <w:proofErr w:type="spellStart"/>
      <w:r w:rsidRPr="00DC2515">
        <w:rPr>
          <w:rFonts w:ascii="Verdana" w:hAnsi="Verdana"/>
          <w:b/>
          <w:sz w:val="20"/>
          <w:szCs w:val="20"/>
        </w:rPr>
        <w:t>остварување</w:t>
      </w:r>
      <w:proofErr w:type="spellEnd"/>
      <w:r w:rsidRPr="00DC2515">
        <w:rPr>
          <w:rFonts w:ascii="Verdana" w:hAnsi="Verdana"/>
          <w:b/>
          <w:sz w:val="20"/>
          <w:szCs w:val="20"/>
        </w:rPr>
        <w:t xml:space="preserve"> и </w:t>
      </w:r>
      <w:proofErr w:type="spellStart"/>
      <w:r w:rsidRPr="00DC2515">
        <w:rPr>
          <w:rFonts w:ascii="Verdana" w:hAnsi="Verdana"/>
          <w:b/>
          <w:sz w:val="20"/>
          <w:szCs w:val="20"/>
        </w:rPr>
        <w:t>користење</w:t>
      </w:r>
      <w:proofErr w:type="spellEnd"/>
      <w:r w:rsidRPr="00DC2515">
        <w:rPr>
          <w:rFonts w:ascii="Verdana" w:hAnsi="Verdana"/>
          <w:b/>
          <w:sz w:val="20"/>
          <w:szCs w:val="20"/>
        </w:rPr>
        <w:t xml:space="preserve"> </w:t>
      </w:r>
      <w:proofErr w:type="spellStart"/>
      <w:r w:rsidRPr="00DC2515">
        <w:rPr>
          <w:rFonts w:ascii="Verdana" w:hAnsi="Verdana"/>
          <w:b/>
          <w:sz w:val="20"/>
          <w:szCs w:val="20"/>
        </w:rPr>
        <w:t>на</w:t>
      </w:r>
      <w:proofErr w:type="spellEnd"/>
      <w:r w:rsidRPr="00DC2515">
        <w:rPr>
          <w:rFonts w:ascii="Verdana" w:hAnsi="Verdana"/>
          <w:b/>
          <w:sz w:val="20"/>
          <w:szCs w:val="20"/>
        </w:rPr>
        <w:t xml:space="preserve"> </w:t>
      </w:r>
      <w:proofErr w:type="spellStart"/>
      <w:r w:rsidRPr="00DC2515">
        <w:rPr>
          <w:rFonts w:ascii="Verdana" w:hAnsi="Verdana"/>
          <w:b/>
          <w:sz w:val="20"/>
          <w:szCs w:val="20"/>
        </w:rPr>
        <w:t>права</w:t>
      </w:r>
      <w:proofErr w:type="spellEnd"/>
      <w:r w:rsidRPr="00DC2515">
        <w:rPr>
          <w:rFonts w:ascii="Verdana" w:hAnsi="Verdana"/>
          <w:b/>
          <w:sz w:val="20"/>
          <w:szCs w:val="20"/>
        </w:rPr>
        <w:t xml:space="preserve"> </w:t>
      </w:r>
      <w:proofErr w:type="spellStart"/>
      <w:r w:rsidRPr="00DC2515">
        <w:rPr>
          <w:rFonts w:ascii="Verdana" w:hAnsi="Verdana"/>
          <w:b/>
          <w:sz w:val="20"/>
          <w:szCs w:val="20"/>
        </w:rPr>
        <w:t>утврдени</w:t>
      </w:r>
      <w:proofErr w:type="spellEnd"/>
      <w:r w:rsidRPr="00DC2515">
        <w:rPr>
          <w:rFonts w:ascii="Verdana" w:hAnsi="Verdana"/>
          <w:b/>
          <w:sz w:val="20"/>
          <w:szCs w:val="20"/>
        </w:rPr>
        <w:t xml:space="preserve"> </w:t>
      </w:r>
      <w:proofErr w:type="spellStart"/>
      <w:r w:rsidRPr="00DC2515">
        <w:rPr>
          <w:rFonts w:ascii="Verdana" w:hAnsi="Verdana"/>
          <w:b/>
          <w:sz w:val="20"/>
          <w:szCs w:val="20"/>
        </w:rPr>
        <w:t>со</w:t>
      </w:r>
      <w:proofErr w:type="spellEnd"/>
      <w:r w:rsidRPr="00DC2515">
        <w:rPr>
          <w:rFonts w:ascii="Verdana" w:hAnsi="Verdana"/>
          <w:b/>
          <w:sz w:val="20"/>
          <w:szCs w:val="20"/>
        </w:rPr>
        <w:t xml:space="preserve"> </w:t>
      </w:r>
      <w:proofErr w:type="spellStart"/>
      <w:r w:rsidRPr="00DC2515">
        <w:rPr>
          <w:rFonts w:ascii="Verdana" w:hAnsi="Verdana"/>
          <w:b/>
          <w:sz w:val="20"/>
          <w:szCs w:val="20"/>
        </w:rPr>
        <w:t>закон</w:t>
      </w:r>
      <w:proofErr w:type="spellEnd"/>
      <w:r w:rsidRPr="00DC2515">
        <w:rPr>
          <w:rFonts w:ascii="Verdana" w:hAnsi="Verdana"/>
          <w:b/>
          <w:sz w:val="20"/>
          <w:szCs w:val="20"/>
        </w:rPr>
        <w:t xml:space="preserve">, </w:t>
      </w:r>
      <w:proofErr w:type="spellStart"/>
      <w:r w:rsidRPr="00DC2515">
        <w:rPr>
          <w:rFonts w:ascii="Verdana" w:hAnsi="Verdana"/>
          <w:b/>
          <w:sz w:val="20"/>
          <w:szCs w:val="20"/>
        </w:rPr>
        <w:t>колективен</w:t>
      </w:r>
      <w:proofErr w:type="spellEnd"/>
      <w:r w:rsidRPr="00DC2515">
        <w:rPr>
          <w:rFonts w:ascii="Verdana" w:hAnsi="Verdana"/>
          <w:b/>
          <w:sz w:val="20"/>
          <w:szCs w:val="20"/>
        </w:rPr>
        <w:t xml:space="preserve"> </w:t>
      </w:r>
      <w:proofErr w:type="spellStart"/>
      <w:r w:rsidRPr="00DC2515">
        <w:rPr>
          <w:rFonts w:ascii="Verdana" w:hAnsi="Verdana"/>
          <w:b/>
          <w:sz w:val="20"/>
          <w:szCs w:val="20"/>
        </w:rPr>
        <w:t>договор</w:t>
      </w:r>
      <w:proofErr w:type="spellEnd"/>
      <w:r w:rsidRPr="00DC2515">
        <w:rPr>
          <w:rFonts w:ascii="Verdana" w:hAnsi="Verdana"/>
          <w:b/>
          <w:sz w:val="20"/>
          <w:szCs w:val="20"/>
        </w:rPr>
        <w:t xml:space="preserve"> и </w:t>
      </w:r>
      <w:proofErr w:type="spellStart"/>
      <w:r w:rsidRPr="00DC2515">
        <w:rPr>
          <w:rFonts w:ascii="Verdana" w:hAnsi="Verdana"/>
          <w:b/>
          <w:sz w:val="20"/>
          <w:szCs w:val="20"/>
        </w:rPr>
        <w:t>договорот</w:t>
      </w:r>
      <w:proofErr w:type="spellEnd"/>
      <w:r w:rsidRPr="00DC2515">
        <w:rPr>
          <w:rFonts w:ascii="Verdana" w:hAnsi="Verdana"/>
          <w:b/>
          <w:sz w:val="20"/>
          <w:szCs w:val="20"/>
        </w:rPr>
        <w:t xml:space="preserve"> </w:t>
      </w:r>
      <w:proofErr w:type="spellStart"/>
      <w:r w:rsidRPr="00DC2515">
        <w:rPr>
          <w:rFonts w:ascii="Verdana" w:hAnsi="Verdana"/>
          <w:b/>
          <w:sz w:val="20"/>
          <w:szCs w:val="20"/>
        </w:rPr>
        <w:t>за</w:t>
      </w:r>
      <w:proofErr w:type="spellEnd"/>
      <w:r w:rsidRPr="00DC2515">
        <w:rPr>
          <w:rFonts w:ascii="Verdana" w:hAnsi="Verdana"/>
          <w:b/>
          <w:sz w:val="20"/>
          <w:szCs w:val="20"/>
        </w:rPr>
        <w:t xml:space="preserve"> </w:t>
      </w:r>
      <w:proofErr w:type="spellStart"/>
      <w:r w:rsidRPr="00DC2515">
        <w:rPr>
          <w:rFonts w:ascii="Verdana" w:hAnsi="Verdana"/>
          <w:b/>
          <w:sz w:val="20"/>
          <w:szCs w:val="20"/>
        </w:rPr>
        <w:t>вработување</w:t>
      </w:r>
      <w:proofErr w:type="spellEnd"/>
      <w:r w:rsidRPr="00DC2515">
        <w:rPr>
          <w:rFonts w:ascii="Verdana" w:hAnsi="Verdana"/>
          <w:b/>
          <w:sz w:val="20"/>
          <w:szCs w:val="20"/>
        </w:rPr>
        <w:t xml:space="preserve">, </w:t>
      </w:r>
      <w:proofErr w:type="spellStart"/>
      <w:r w:rsidRPr="00DC2515">
        <w:rPr>
          <w:rFonts w:ascii="Verdana" w:hAnsi="Verdana"/>
          <w:sz w:val="20"/>
          <w:szCs w:val="20"/>
        </w:rPr>
        <w:t>чија</w:t>
      </w:r>
      <w:proofErr w:type="spellEnd"/>
      <w:r w:rsidRPr="00DC2515">
        <w:rPr>
          <w:rFonts w:ascii="Verdana" w:hAnsi="Verdana"/>
          <w:sz w:val="20"/>
          <w:szCs w:val="20"/>
        </w:rPr>
        <w:t xml:space="preserve"> </w:t>
      </w:r>
      <w:proofErr w:type="spellStart"/>
      <w:r w:rsidRPr="00DC2515">
        <w:rPr>
          <w:rFonts w:ascii="Verdana" w:hAnsi="Verdana"/>
          <w:sz w:val="20"/>
          <w:szCs w:val="20"/>
        </w:rPr>
        <w:t>заштита</w:t>
      </w:r>
      <w:proofErr w:type="spellEnd"/>
      <w:r w:rsidRPr="00DC2515">
        <w:rPr>
          <w:rFonts w:ascii="Verdana" w:hAnsi="Verdana"/>
          <w:sz w:val="20"/>
          <w:szCs w:val="20"/>
        </w:rPr>
        <w:t xml:space="preserve"> </w:t>
      </w:r>
      <w:proofErr w:type="spellStart"/>
      <w:r w:rsidRPr="00DC2515">
        <w:rPr>
          <w:rFonts w:ascii="Verdana" w:hAnsi="Verdana"/>
          <w:sz w:val="20"/>
          <w:szCs w:val="20"/>
        </w:rPr>
        <w:t>се</w:t>
      </w:r>
      <w:proofErr w:type="spellEnd"/>
      <w:r w:rsidRPr="00DC2515">
        <w:rPr>
          <w:rFonts w:ascii="Verdana" w:hAnsi="Verdana"/>
          <w:sz w:val="20"/>
          <w:szCs w:val="20"/>
        </w:rPr>
        <w:t xml:space="preserve"> </w:t>
      </w:r>
      <w:proofErr w:type="spellStart"/>
      <w:r w:rsidRPr="00DC2515">
        <w:rPr>
          <w:rFonts w:ascii="Verdana" w:hAnsi="Verdana"/>
          <w:sz w:val="20"/>
          <w:szCs w:val="20"/>
        </w:rPr>
        <w:t>остварува</w:t>
      </w:r>
      <w:proofErr w:type="spellEnd"/>
      <w:r w:rsidRPr="00DC2515">
        <w:rPr>
          <w:rFonts w:ascii="Verdana" w:hAnsi="Verdana"/>
          <w:sz w:val="20"/>
          <w:szCs w:val="20"/>
        </w:rPr>
        <w:t xml:space="preserve">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постапкакај</w:t>
      </w:r>
      <w:proofErr w:type="spellEnd"/>
      <w:r w:rsidRPr="00DC2515">
        <w:rPr>
          <w:rFonts w:ascii="Verdana" w:hAnsi="Verdana"/>
          <w:sz w:val="20"/>
          <w:szCs w:val="20"/>
        </w:rPr>
        <w:t xml:space="preserve"> </w:t>
      </w:r>
      <w:proofErr w:type="spellStart"/>
      <w:r w:rsidRPr="00DC2515">
        <w:rPr>
          <w:rFonts w:ascii="Verdana" w:hAnsi="Verdana"/>
          <w:sz w:val="20"/>
          <w:szCs w:val="20"/>
        </w:rPr>
        <w:t>работодавачот</w:t>
      </w:r>
      <w:proofErr w:type="spellEnd"/>
      <w:r w:rsidRPr="00DC2515">
        <w:rPr>
          <w:rFonts w:ascii="Verdana" w:hAnsi="Verdana"/>
          <w:sz w:val="20"/>
          <w:szCs w:val="20"/>
        </w:rPr>
        <w:t xml:space="preserve"> и </w:t>
      </w:r>
      <w:proofErr w:type="spellStart"/>
      <w:r w:rsidRPr="00DC2515">
        <w:rPr>
          <w:rFonts w:ascii="Verdana" w:hAnsi="Verdana"/>
          <w:sz w:val="20"/>
          <w:szCs w:val="20"/>
        </w:rPr>
        <w:t>пред</w:t>
      </w:r>
      <w:proofErr w:type="spellEnd"/>
      <w:r w:rsidRPr="00DC2515">
        <w:rPr>
          <w:rFonts w:ascii="Verdana" w:hAnsi="Verdana"/>
          <w:sz w:val="20"/>
          <w:szCs w:val="20"/>
        </w:rPr>
        <w:t xml:space="preserve"> </w:t>
      </w:r>
      <w:proofErr w:type="spellStart"/>
      <w:r w:rsidRPr="00DC2515">
        <w:rPr>
          <w:rFonts w:ascii="Verdana" w:hAnsi="Verdana"/>
          <w:sz w:val="20"/>
          <w:szCs w:val="20"/>
        </w:rPr>
        <w:t>надлеженсуд</w:t>
      </w:r>
      <w:proofErr w:type="spellEnd"/>
      <w:r w:rsidRPr="00DC2515">
        <w:rPr>
          <w:rFonts w:ascii="Verdana" w:hAnsi="Verdana"/>
          <w:sz w:val="20"/>
          <w:szCs w:val="20"/>
        </w:rPr>
        <w:t>;</w:t>
      </w:r>
      <w:r w:rsidRPr="00DC2515">
        <w:rPr>
          <w:rStyle w:val="apple-converted-space"/>
          <w:rFonts w:ascii="Verdana" w:hAnsi="Verdana"/>
          <w:sz w:val="20"/>
          <w:szCs w:val="20"/>
        </w:rPr>
        <w:t> </w:t>
      </w:r>
    </w:p>
    <w:p w:rsidR="00AD34EF" w:rsidRPr="00DC2515" w:rsidRDefault="00AD34EF" w:rsidP="00872491">
      <w:pPr>
        <w:spacing w:after="0"/>
        <w:ind w:left="720"/>
        <w:jc w:val="both"/>
        <w:rPr>
          <w:rStyle w:val="apple-converted-space"/>
          <w:rFonts w:ascii="Verdana" w:hAnsi="Verdana"/>
          <w:sz w:val="20"/>
          <w:szCs w:val="20"/>
          <w:lang w:val="mk-MK"/>
        </w:rPr>
      </w:pPr>
      <w:r w:rsidRPr="00DC2515">
        <w:rPr>
          <w:rFonts w:ascii="Verdana" w:hAnsi="Verdana"/>
          <w:sz w:val="20"/>
          <w:szCs w:val="20"/>
        </w:rPr>
        <w:br/>
      </w:r>
      <w:r w:rsidRPr="00DC2515">
        <w:rPr>
          <w:rFonts w:ascii="Verdana" w:hAnsi="Verdana"/>
          <w:sz w:val="20"/>
          <w:szCs w:val="20"/>
          <w:lang w:val="mk-MK"/>
        </w:rPr>
        <w:t>-</w:t>
      </w:r>
      <w:proofErr w:type="spellStart"/>
      <w:r w:rsidRPr="00DC2515">
        <w:rPr>
          <w:rFonts w:ascii="Verdana" w:hAnsi="Verdana"/>
          <w:sz w:val="20"/>
          <w:szCs w:val="20"/>
        </w:rPr>
        <w:t>секое</w:t>
      </w:r>
      <w:proofErr w:type="spellEnd"/>
      <w:r w:rsidRPr="00DC2515">
        <w:rPr>
          <w:rFonts w:ascii="Verdana" w:hAnsi="Verdana"/>
          <w:sz w:val="20"/>
          <w:szCs w:val="20"/>
        </w:rPr>
        <w:t xml:space="preserve"> </w:t>
      </w:r>
      <w:proofErr w:type="spellStart"/>
      <w:r w:rsidRPr="00DC2515">
        <w:rPr>
          <w:rFonts w:ascii="Verdana" w:hAnsi="Verdana"/>
          <w:sz w:val="20"/>
          <w:szCs w:val="20"/>
        </w:rPr>
        <w:t>неоправдано</w:t>
      </w:r>
      <w:proofErr w:type="spellEnd"/>
      <w:r w:rsidRPr="00DC2515">
        <w:rPr>
          <w:rFonts w:ascii="Verdana" w:hAnsi="Verdana"/>
          <w:sz w:val="20"/>
          <w:szCs w:val="20"/>
        </w:rPr>
        <w:t xml:space="preserve"> </w:t>
      </w:r>
      <w:proofErr w:type="spellStart"/>
      <w:r w:rsidRPr="00DC2515">
        <w:rPr>
          <w:rFonts w:ascii="Verdana" w:hAnsi="Verdana"/>
          <w:sz w:val="20"/>
          <w:szCs w:val="20"/>
        </w:rPr>
        <w:t>правење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разлика</w:t>
      </w:r>
      <w:proofErr w:type="spellEnd"/>
      <w:r w:rsidRPr="00DC2515">
        <w:rPr>
          <w:rFonts w:ascii="Verdana" w:hAnsi="Verdana"/>
          <w:sz w:val="20"/>
          <w:szCs w:val="20"/>
        </w:rPr>
        <w:t xml:space="preserve"> </w:t>
      </w:r>
      <w:proofErr w:type="spellStart"/>
      <w:r w:rsidRPr="00DC2515">
        <w:rPr>
          <w:rFonts w:ascii="Verdana" w:hAnsi="Verdana"/>
          <w:sz w:val="20"/>
          <w:szCs w:val="20"/>
        </w:rPr>
        <w:t>при</w:t>
      </w:r>
      <w:proofErr w:type="spellEnd"/>
      <w:r w:rsidRPr="00DC2515">
        <w:rPr>
          <w:rFonts w:ascii="Verdana" w:hAnsi="Verdana"/>
          <w:sz w:val="20"/>
          <w:szCs w:val="20"/>
        </w:rPr>
        <w:t xml:space="preserve"> </w:t>
      </w:r>
      <w:proofErr w:type="spellStart"/>
      <w:r w:rsidRPr="00DC2515">
        <w:rPr>
          <w:rFonts w:ascii="Verdana" w:hAnsi="Verdana"/>
          <w:sz w:val="20"/>
          <w:szCs w:val="20"/>
        </w:rPr>
        <w:t>нееднакво</w:t>
      </w:r>
      <w:proofErr w:type="spellEnd"/>
      <w:r w:rsidRPr="00DC2515">
        <w:rPr>
          <w:rFonts w:ascii="Verdana" w:hAnsi="Verdana"/>
          <w:sz w:val="20"/>
          <w:szCs w:val="20"/>
        </w:rPr>
        <w:t xml:space="preserve"> </w:t>
      </w:r>
      <w:proofErr w:type="spellStart"/>
      <w:r w:rsidRPr="00DC2515">
        <w:rPr>
          <w:rFonts w:ascii="Verdana" w:hAnsi="Verdana"/>
          <w:sz w:val="20"/>
          <w:szCs w:val="20"/>
        </w:rPr>
        <w:t>постапување</w:t>
      </w:r>
      <w:proofErr w:type="spellEnd"/>
      <w:r w:rsidRPr="00DC2515">
        <w:rPr>
          <w:rFonts w:ascii="Verdana" w:hAnsi="Verdana"/>
          <w:sz w:val="20"/>
          <w:szCs w:val="20"/>
        </w:rPr>
        <w:t xml:space="preserve"> </w:t>
      </w:r>
      <w:proofErr w:type="spellStart"/>
      <w:r w:rsidRPr="00DC2515">
        <w:rPr>
          <w:rFonts w:ascii="Verdana" w:hAnsi="Verdana"/>
          <w:sz w:val="20"/>
          <w:szCs w:val="20"/>
        </w:rPr>
        <w:lastRenderedPageBreak/>
        <w:t>спрема</w:t>
      </w:r>
      <w:proofErr w:type="spellEnd"/>
      <w:r w:rsidRPr="00DC2515">
        <w:rPr>
          <w:rFonts w:ascii="Verdana" w:hAnsi="Verdana"/>
          <w:sz w:val="20"/>
          <w:szCs w:val="20"/>
        </w:rPr>
        <w:t xml:space="preserve"> </w:t>
      </w:r>
      <w:proofErr w:type="spellStart"/>
      <w:r w:rsidRPr="00DC2515">
        <w:rPr>
          <w:rFonts w:ascii="Verdana" w:hAnsi="Verdana"/>
          <w:sz w:val="20"/>
          <w:szCs w:val="20"/>
        </w:rPr>
        <w:t>вработениот</w:t>
      </w:r>
      <w:proofErr w:type="spellEnd"/>
      <w:r w:rsidRPr="00DC2515">
        <w:rPr>
          <w:rFonts w:ascii="Verdana" w:hAnsi="Verdana"/>
          <w:sz w:val="20"/>
          <w:szCs w:val="20"/>
        </w:rPr>
        <w:t xml:space="preserve"> </w:t>
      </w:r>
      <w:proofErr w:type="spellStart"/>
      <w:r w:rsidRPr="00DC2515">
        <w:rPr>
          <w:rFonts w:ascii="Verdana" w:hAnsi="Verdana"/>
          <w:b/>
          <w:sz w:val="20"/>
          <w:szCs w:val="20"/>
        </w:rPr>
        <w:t>по</w:t>
      </w:r>
      <w:proofErr w:type="spellEnd"/>
      <w:r w:rsidRPr="00DC2515">
        <w:rPr>
          <w:rFonts w:ascii="Verdana" w:hAnsi="Verdana"/>
          <w:b/>
          <w:sz w:val="20"/>
          <w:szCs w:val="20"/>
        </w:rPr>
        <w:t xml:space="preserve"> </w:t>
      </w:r>
      <w:proofErr w:type="spellStart"/>
      <w:r w:rsidRPr="00DC2515">
        <w:rPr>
          <w:rFonts w:ascii="Verdana" w:hAnsi="Verdana"/>
          <w:b/>
          <w:sz w:val="20"/>
          <w:szCs w:val="20"/>
        </w:rPr>
        <w:t>кој</w:t>
      </w:r>
      <w:proofErr w:type="spellEnd"/>
      <w:r w:rsidRPr="00DC2515">
        <w:rPr>
          <w:rFonts w:ascii="Verdana" w:hAnsi="Verdana"/>
          <w:b/>
          <w:sz w:val="20"/>
          <w:szCs w:val="20"/>
        </w:rPr>
        <w:t xml:space="preserve"> </w:t>
      </w:r>
      <w:proofErr w:type="spellStart"/>
      <w:r w:rsidRPr="00DC2515">
        <w:rPr>
          <w:rFonts w:ascii="Verdana" w:hAnsi="Verdana"/>
          <w:b/>
          <w:sz w:val="20"/>
          <w:szCs w:val="20"/>
        </w:rPr>
        <w:t>било</w:t>
      </w:r>
      <w:proofErr w:type="spellEnd"/>
      <w:r w:rsidRPr="00DC2515">
        <w:rPr>
          <w:rFonts w:ascii="Verdana" w:hAnsi="Verdana"/>
          <w:b/>
          <w:sz w:val="20"/>
          <w:szCs w:val="20"/>
        </w:rPr>
        <w:t xml:space="preserve"> </w:t>
      </w:r>
      <w:proofErr w:type="spellStart"/>
      <w:r w:rsidRPr="00DC2515">
        <w:rPr>
          <w:rFonts w:ascii="Verdana" w:hAnsi="Verdana"/>
          <w:b/>
          <w:sz w:val="20"/>
          <w:szCs w:val="20"/>
        </w:rPr>
        <w:t>основ</w:t>
      </w:r>
      <w:proofErr w:type="spellEnd"/>
      <w:r w:rsidRPr="00DC2515">
        <w:rPr>
          <w:rFonts w:ascii="Verdana" w:hAnsi="Verdana"/>
          <w:b/>
          <w:sz w:val="20"/>
          <w:szCs w:val="20"/>
        </w:rPr>
        <w:t xml:space="preserve"> </w:t>
      </w:r>
      <w:proofErr w:type="spellStart"/>
      <w:r w:rsidRPr="00DC2515">
        <w:rPr>
          <w:rFonts w:ascii="Verdana" w:hAnsi="Verdana"/>
          <w:b/>
          <w:sz w:val="20"/>
          <w:szCs w:val="20"/>
        </w:rPr>
        <w:t>на</w:t>
      </w:r>
      <w:proofErr w:type="spellEnd"/>
      <w:r w:rsidRPr="00DC2515">
        <w:rPr>
          <w:rFonts w:ascii="Verdana" w:hAnsi="Verdana"/>
          <w:b/>
          <w:sz w:val="20"/>
          <w:szCs w:val="20"/>
        </w:rPr>
        <w:t xml:space="preserve"> </w:t>
      </w:r>
      <w:proofErr w:type="spellStart"/>
      <w:r w:rsidRPr="00DC2515">
        <w:rPr>
          <w:rFonts w:ascii="Verdana" w:hAnsi="Verdana"/>
          <w:b/>
          <w:sz w:val="20"/>
          <w:szCs w:val="20"/>
        </w:rPr>
        <w:t>дискриминација</w:t>
      </w:r>
      <w:proofErr w:type="spellEnd"/>
      <w:r w:rsidRPr="00DC2515">
        <w:rPr>
          <w:rFonts w:ascii="Verdana" w:hAnsi="Verdana"/>
          <w:b/>
          <w:sz w:val="20"/>
          <w:szCs w:val="20"/>
        </w:rPr>
        <w:t xml:space="preserve">, </w:t>
      </w:r>
      <w:proofErr w:type="spellStart"/>
      <w:r w:rsidRPr="00DC2515">
        <w:rPr>
          <w:rFonts w:ascii="Verdana" w:hAnsi="Verdana"/>
          <w:sz w:val="20"/>
          <w:szCs w:val="20"/>
        </w:rPr>
        <w:t>кое</w:t>
      </w:r>
      <w:proofErr w:type="spellEnd"/>
      <w:r w:rsidRPr="00DC2515">
        <w:rPr>
          <w:rFonts w:ascii="Verdana" w:hAnsi="Verdana"/>
          <w:sz w:val="20"/>
          <w:szCs w:val="20"/>
        </w:rPr>
        <w:t xml:space="preserve"> е </w:t>
      </w:r>
      <w:proofErr w:type="spellStart"/>
      <w:r w:rsidRPr="00DC2515">
        <w:rPr>
          <w:rFonts w:ascii="Verdana" w:hAnsi="Verdana"/>
          <w:sz w:val="20"/>
          <w:szCs w:val="20"/>
        </w:rPr>
        <w:t>забрането</w:t>
      </w:r>
      <w:proofErr w:type="spellEnd"/>
      <w:r w:rsidRPr="00DC2515">
        <w:rPr>
          <w:rFonts w:ascii="Verdana" w:hAnsi="Verdana"/>
          <w:sz w:val="20"/>
          <w:szCs w:val="20"/>
        </w:rPr>
        <w:t xml:space="preserve"> и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врска</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кое</w:t>
      </w:r>
      <w:proofErr w:type="spellEnd"/>
      <w:r w:rsidRPr="00DC2515">
        <w:rPr>
          <w:rFonts w:ascii="Verdana" w:hAnsi="Verdana"/>
          <w:sz w:val="20"/>
          <w:szCs w:val="20"/>
        </w:rPr>
        <w:t xml:space="preserve"> </w:t>
      </w:r>
      <w:proofErr w:type="spellStart"/>
      <w:r w:rsidRPr="00DC2515">
        <w:rPr>
          <w:rFonts w:ascii="Verdana" w:hAnsi="Verdana"/>
          <w:sz w:val="20"/>
          <w:szCs w:val="20"/>
        </w:rPr>
        <w:t>се</w:t>
      </w:r>
      <w:proofErr w:type="spellEnd"/>
      <w:r w:rsidRPr="00DC2515">
        <w:rPr>
          <w:rFonts w:ascii="Verdana" w:hAnsi="Verdana"/>
          <w:sz w:val="20"/>
          <w:szCs w:val="20"/>
        </w:rPr>
        <w:t xml:space="preserve"> </w:t>
      </w:r>
      <w:proofErr w:type="spellStart"/>
      <w:r w:rsidRPr="00DC2515">
        <w:rPr>
          <w:rFonts w:ascii="Verdana" w:hAnsi="Verdana"/>
          <w:sz w:val="20"/>
          <w:szCs w:val="20"/>
        </w:rPr>
        <w:t>обезбедува</w:t>
      </w:r>
      <w:proofErr w:type="spellEnd"/>
      <w:r w:rsidRPr="00DC2515">
        <w:rPr>
          <w:rFonts w:ascii="Verdana" w:hAnsi="Verdana"/>
          <w:sz w:val="20"/>
          <w:szCs w:val="20"/>
        </w:rPr>
        <w:t xml:space="preserve"> </w:t>
      </w:r>
      <w:proofErr w:type="spellStart"/>
      <w:r w:rsidRPr="00DC2515">
        <w:rPr>
          <w:rFonts w:ascii="Verdana" w:hAnsi="Verdana"/>
          <w:sz w:val="20"/>
          <w:szCs w:val="20"/>
        </w:rPr>
        <w:t>заштита</w:t>
      </w:r>
      <w:proofErr w:type="spellEnd"/>
      <w:r w:rsidRPr="00DC2515">
        <w:rPr>
          <w:rFonts w:ascii="Verdana" w:hAnsi="Verdana"/>
          <w:sz w:val="20"/>
          <w:szCs w:val="20"/>
        </w:rPr>
        <w:t xml:space="preserve">, </w:t>
      </w:r>
      <w:proofErr w:type="spellStart"/>
      <w:r w:rsidRPr="00DC2515">
        <w:rPr>
          <w:rFonts w:ascii="Verdana" w:hAnsi="Verdana"/>
          <w:sz w:val="20"/>
          <w:szCs w:val="20"/>
        </w:rPr>
        <w:t>согласно</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закон</w:t>
      </w:r>
      <w:proofErr w:type="spellEnd"/>
      <w:r w:rsidRPr="00DC2515">
        <w:rPr>
          <w:rFonts w:ascii="Verdana" w:hAnsi="Verdana"/>
          <w:sz w:val="20"/>
          <w:szCs w:val="20"/>
        </w:rPr>
        <w:t xml:space="preserve"> и</w:t>
      </w:r>
      <w:r w:rsidRPr="00DC2515">
        <w:rPr>
          <w:rStyle w:val="apple-converted-space"/>
          <w:rFonts w:ascii="Verdana" w:hAnsi="Verdana"/>
          <w:sz w:val="20"/>
          <w:szCs w:val="20"/>
        </w:rPr>
        <w:t> </w:t>
      </w:r>
    </w:p>
    <w:p w:rsidR="00AD34EF" w:rsidRPr="00DC2515" w:rsidRDefault="00AD34EF" w:rsidP="00872491">
      <w:pPr>
        <w:spacing w:after="0"/>
        <w:ind w:left="720"/>
        <w:jc w:val="both"/>
        <w:rPr>
          <w:rFonts w:ascii="Verdana" w:hAnsi="Verdana"/>
          <w:b/>
          <w:sz w:val="20"/>
          <w:szCs w:val="20"/>
          <w:lang w:val="mk-MK"/>
        </w:rPr>
      </w:pPr>
      <w:r w:rsidRPr="00DC2515">
        <w:rPr>
          <w:rFonts w:ascii="Verdana" w:hAnsi="Verdana"/>
          <w:sz w:val="20"/>
          <w:szCs w:val="20"/>
        </w:rPr>
        <w:br/>
      </w:r>
      <w:r w:rsidRPr="00DC2515">
        <w:rPr>
          <w:rFonts w:ascii="Verdana" w:hAnsi="Verdana"/>
          <w:sz w:val="20"/>
          <w:szCs w:val="20"/>
          <w:lang w:val="mk-MK"/>
        </w:rPr>
        <w:t>-</w:t>
      </w:r>
      <w:proofErr w:type="spellStart"/>
      <w:r w:rsidRPr="00DC2515">
        <w:rPr>
          <w:rFonts w:ascii="Verdana" w:hAnsi="Verdana"/>
          <w:b/>
          <w:sz w:val="20"/>
          <w:szCs w:val="20"/>
        </w:rPr>
        <w:t>повремени</w:t>
      </w:r>
      <w:proofErr w:type="spellEnd"/>
      <w:r w:rsidRPr="00DC2515">
        <w:rPr>
          <w:rFonts w:ascii="Verdana" w:hAnsi="Verdana"/>
          <w:b/>
          <w:sz w:val="20"/>
          <w:szCs w:val="20"/>
          <w:lang w:val="mk-MK"/>
        </w:rPr>
        <w:t xml:space="preserve"> </w:t>
      </w:r>
      <w:proofErr w:type="spellStart"/>
      <w:r w:rsidRPr="00DC2515">
        <w:rPr>
          <w:rFonts w:ascii="Verdana" w:hAnsi="Verdana"/>
          <w:b/>
          <w:sz w:val="20"/>
          <w:szCs w:val="20"/>
        </w:rPr>
        <w:t>разлики</w:t>
      </w:r>
      <w:proofErr w:type="spellEnd"/>
      <w:r w:rsidRPr="00DC2515">
        <w:rPr>
          <w:rFonts w:ascii="Verdana" w:hAnsi="Verdana"/>
          <w:b/>
          <w:sz w:val="20"/>
          <w:szCs w:val="20"/>
        </w:rPr>
        <w:t xml:space="preserve"> </w:t>
      </w:r>
      <w:proofErr w:type="spellStart"/>
      <w:r w:rsidRPr="00DC2515">
        <w:rPr>
          <w:rFonts w:ascii="Verdana" w:hAnsi="Verdana"/>
          <w:b/>
          <w:sz w:val="20"/>
          <w:szCs w:val="20"/>
        </w:rPr>
        <w:t>во</w:t>
      </w:r>
      <w:proofErr w:type="spellEnd"/>
      <w:r w:rsidRPr="00DC2515">
        <w:rPr>
          <w:rFonts w:ascii="Verdana" w:hAnsi="Verdana"/>
          <w:b/>
          <w:sz w:val="20"/>
          <w:szCs w:val="20"/>
        </w:rPr>
        <w:t xml:space="preserve"> </w:t>
      </w:r>
      <w:proofErr w:type="spellStart"/>
      <w:r w:rsidRPr="00DC2515">
        <w:rPr>
          <w:rFonts w:ascii="Verdana" w:hAnsi="Verdana"/>
          <w:b/>
          <w:sz w:val="20"/>
          <w:szCs w:val="20"/>
        </w:rPr>
        <w:t>мислењата</w:t>
      </w:r>
      <w:proofErr w:type="spellEnd"/>
      <w:r w:rsidRPr="00DC2515">
        <w:rPr>
          <w:rFonts w:ascii="Verdana" w:hAnsi="Verdana"/>
          <w:sz w:val="20"/>
          <w:szCs w:val="20"/>
        </w:rPr>
        <w:t xml:space="preserve">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врска</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прашања</w:t>
      </w:r>
      <w:proofErr w:type="spellEnd"/>
      <w:r w:rsidRPr="00DC2515">
        <w:rPr>
          <w:rFonts w:ascii="Verdana" w:hAnsi="Verdana"/>
          <w:sz w:val="20"/>
          <w:szCs w:val="20"/>
        </w:rPr>
        <w:t xml:space="preserve"> и </w:t>
      </w:r>
      <w:proofErr w:type="spellStart"/>
      <w:r w:rsidRPr="00DC2515">
        <w:rPr>
          <w:rFonts w:ascii="Verdana" w:hAnsi="Verdana"/>
          <w:sz w:val="20"/>
          <w:szCs w:val="20"/>
        </w:rPr>
        <w:t>проблемиповрзани</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вршењето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работите</w:t>
      </w:r>
      <w:proofErr w:type="spellEnd"/>
      <w:r w:rsidRPr="00DC2515">
        <w:rPr>
          <w:rFonts w:ascii="Verdana" w:hAnsi="Verdana"/>
          <w:sz w:val="20"/>
          <w:szCs w:val="20"/>
        </w:rPr>
        <w:t xml:space="preserve"> и </w:t>
      </w:r>
      <w:proofErr w:type="spellStart"/>
      <w:r w:rsidRPr="00DC2515">
        <w:rPr>
          <w:rFonts w:ascii="Verdana" w:hAnsi="Verdana"/>
          <w:sz w:val="20"/>
          <w:szCs w:val="20"/>
        </w:rPr>
        <w:t>работнитезадачи</w:t>
      </w:r>
      <w:proofErr w:type="spellEnd"/>
      <w:r w:rsidRPr="00DC2515">
        <w:rPr>
          <w:rFonts w:ascii="Verdana" w:hAnsi="Verdana"/>
          <w:sz w:val="20"/>
          <w:szCs w:val="20"/>
        </w:rPr>
        <w:t xml:space="preserve">, </w:t>
      </w:r>
      <w:proofErr w:type="spellStart"/>
      <w:r w:rsidRPr="00DC2515">
        <w:rPr>
          <w:rFonts w:ascii="Verdana" w:hAnsi="Verdana"/>
          <w:b/>
          <w:sz w:val="20"/>
          <w:szCs w:val="20"/>
        </w:rPr>
        <w:t>освен</w:t>
      </w:r>
      <w:proofErr w:type="spellEnd"/>
      <w:r w:rsidRPr="00DC2515">
        <w:rPr>
          <w:rFonts w:ascii="Verdana" w:hAnsi="Verdana"/>
          <w:b/>
          <w:sz w:val="20"/>
          <w:szCs w:val="20"/>
        </w:rPr>
        <w:t xml:space="preserve"> </w:t>
      </w:r>
      <w:proofErr w:type="spellStart"/>
      <w:r w:rsidRPr="00DC2515">
        <w:rPr>
          <w:rFonts w:ascii="Verdana" w:hAnsi="Verdana"/>
          <w:b/>
          <w:sz w:val="20"/>
          <w:szCs w:val="20"/>
        </w:rPr>
        <w:t>ако</w:t>
      </w:r>
      <w:proofErr w:type="spellEnd"/>
      <w:r w:rsidRPr="00DC2515">
        <w:rPr>
          <w:rFonts w:ascii="Verdana" w:hAnsi="Verdana"/>
          <w:b/>
          <w:sz w:val="20"/>
          <w:szCs w:val="20"/>
        </w:rPr>
        <w:t xml:space="preserve"> </w:t>
      </w:r>
      <w:proofErr w:type="spellStart"/>
      <w:r w:rsidRPr="00DC2515">
        <w:rPr>
          <w:rFonts w:ascii="Verdana" w:hAnsi="Verdana"/>
          <w:b/>
          <w:sz w:val="20"/>
          <w:szCs w:val="20"/>
        </w:rPr>
        <w:t>истите</w:t>
      </w:r>
      <w:proofErr w:type="spellEnd"/>
      <w:r w:rsidRPr="00DC2515">
        <w:rPr>
          <w:rFonts w:ascii="Verdana" w:hAnsi="Verdana"/>
          <w:b/>
          <w:sz w:val="20"/>
          <w:szCs w:val="20"/>
          <w:lang w:val="mk-MK"/>
        </w:rPr>
        <w:t xml:space="preserve"> </w:t>
      </w:r>
      <w:proofErr w:type="spellStart"/>
      <w:r w:rsidRPr="00DC2515">
        <w:rPr>
          <w:rFonts w:ascii="Verdana" w:hAnsi="Verdana"/>
          <w:b/>
          <w:sz w:val="20"/>
          <w:szCs w:val="20"/>
        </w:rPr>
        <w:t>немаат</w:t>
      </w:r>
      <w:proofErr w:type="spellEnd"/>
      <w:r w:rsidRPr="00DC2515">
        <w:rPr>
          <w:rFonts w:ascii="Verdana" w:hAnsi="Verdana"/>
          <w:b/>
          <w:sz w:val="20"/>
          <w:szCs w:val="20"/>
        </w:rPr>
        <w:t xml:space="preserve"> </w:t>
      </w:r>
      <w:proofErr w:type="spellStart"/>
      <w:r w:rsidRPr="00DC2515">
        <w:rPr>
          <w:rFonts w:ascii="Verdana" w:hAnsi="Verdana"/>
          <w:b/>
          <w:sz w:val="20"/>
          <w:szCs w:val="20"/>
        </w:rPr>
        <w:t>за</w:t>
      </w:r>
      <w:proofErr w:type="spellEnd"/>
      <w:r w:rsidRPr="00DC2515">
        <w:rPr>
          <w:rFonts w:ascii="Verdana" w:hAnsi="Verdana"/>
          <w:b/>
          <w:sz w:val="20"/>
          <w:szCs w:val="20"/>
        </w:rPr>
        <w:t xml:space="preserve"> </w:t>
      </w:r>
      <w:proofErr w:type="spellStart"/>
      <w:r w:rsidRPr="00DC2515">
        <w:rPr>
          <w:rFonts w:ascii="Verdana" w:hAnsi="Verdana"/>
          <w:b/>
          <w:sz w:val="20"/>
          <w:szCs w:val="20"/>
        </w:rPr>
        <w:t>цел</w:t>
      </w:r>
      <w:proofErr w:type="spellEnd"/>
      <w:r w:rsidRPr="00DC2515">
        <w:rPr>
          <w:rFonts w:ascii="Verdana" w:hAnsi="Verdana"/>
          <w:b/>
          <w:sz w:val="20"/>
          <w:szCs w:val="20"/>
        </w:rPr>
        <w:t xml:space="preserve"> </w:t>
      </w:r>
      <w:proofErr w:type="spellStart"/>
      <w:r w:rsidRPr="00DC2515">
        <w:rPr>
          <w:rFonts w:ascii="Verdana" w:hAnsi="Verdana"/>
          <w:b/>
          <w:sz w:val="20"/>
          <w:szCs w:val="20"/>
        </w:rPr>
        <w:t>да</w:t>
      </w:r>
      <w:proofErr w:type="spellEnd"/>
      <w:r w:rsidRPr="00DC2515">
        <w:rPr>
          <w:rFonts w:ascii="Verdana" w:hAnsi="Verdana"/>
          <w:b/>
          <w:sz w:val="20"/>
          <w:szCs w:val="20"/>
        </w:rPr>
        <w:t xml:space="preserve"> </w:t>
      </w:r>
      <w:proofErr w:type="spellStart"/>
      <w:r w:rsidRPr="00DC2515">
        <w:rPr>
          <w:rFonts w:ascii="Verdana" w:hAnsi="Verdana"/>
          <w:b/>
          <w:sz w:val="20"/>
          <w:szCs w:val="20"/>
        </w:rPr>
        <w:t>го</w:t>
      </w:r>
      <w:proofErr w:type="spellEnd"/>
      <w:r w:rsidRPr="00DC2515">
        <w:rPr>
          <w:rFonts w:ascii="Verdana" w:hAnsi="Verdana"/>
          <w:b/>
          <w:sz w:val="20"/>
          <w:szCs w:val="20"/>
        </w:rPr>
        <w:t xml:space="preserve"> </w:t>
      </w:r>
      <w:proofErr w:type="spellStart"/>
      <w:r w:rsidRPr="00DC2515">
        <w:rPr>
          <w:rFonts w:ascii="Verdana" w:hAnsi="Verdana"/>
          <w:b/>
          <w:sz w:val="20"/>
          <w:szCs w:val="20"/>
        </w:rPr>
        <w:t>повредат</w:t>
      </w:r>
      <w:proofErr w:type="spellEnd"/>
      <w:r w:rsidRPr="00DC2515">
        <w:rPr>
          <w:rFonts w:ascii="Verdana" w:hAnsi="Verdana"/>
          <w:b/>
          <w:sz w:val="20"/>
          <w:szCs w:val="20"/>
        </w:rPr>
        <w:t xml:space="preserve"> </w:t>
      </w:r>
      <w:proofErr w:type="spellStart"/>
      <w:r w:rsidRPr="00DC2515">
        <w:rPr>
          <w:rFonts w:ascii="Verdana" w:hAnsi="Verdana"/>
          <w:b/>
          <w:sz w:val="20"/>
          <w:szCs w:val="20"/>
        </w:rPr>
        <w:t>или</w:t>
      </w:r>
      <w:proofErr w:type="spellEnd"/>
      <w:r w:rsidRPr="00DC2515">
        <w:rPr>
          <w:rFonts w:ascii="Verdana" w:hAnsi="Verdana"/>
          <w:b/>
          <w:sz w:val="20"/>
          <w:szCs w:val="20"/>
        </w:rPr>
        <w:t xml:space="preserve"> </w:t>
      </w:r>
      <w:proofErr w:type="spellStart"/>
      <w:r w:rsidRPr="00DC2515">
        <w:rPr>
          <w:rFonts w:ascii="Verdana" w:hAnsi="Verdana"/>
          <w:b/>
          <w:sz w:val="20"/>
          <w:szCs w:val="20"/>
        </w:rPr>
        <w:t>намерно</w:t>
      </w:r>
      <w:proofErr w:type="spellEnd"/>
      <w:r w:rsidRPr="00DC2515">
        <w:rPr>
          <w:rFonts w:ascii="Verdana" w:hAnsi="Verdana"/>
          <w:b/>
          <w:sz w:val="20"/>
          <w:szCs w:val="20"/>
          <w:lang w:val="mk-MK"/>
        </w:rPr>
        <w:t xml:space="preserve"> </w:t>
      </w:r>
      <w:proofErr w:type="spellStart"/>
      <w:r w:rsidRPr="00DC2515">
        <w:rPr>
          <w:rFonts w:ascii="Verdana" w:hAnsi="Verdana"/>
          <w:b/>
          <w:sz w:val="20"/>
          <w:szCs w:val="20"/>
        </w:rPr>
        <w:t>навредат</w:t>
      </w:r>
      <w:proofErr w:type="spellEnd"/>
      <w:r w:rsidRPr="00DC2515">
        <w:rPr>
          <w:rFonts w:ascii="Verdana" w:hAnsi="Verdana"/>
          <w:b/>
          <w:sz w:val="20"/>
          <w:szCs w:val="20"/>
          <w:lang w:val="mk-MK"/>
        </w:rPr>
        <w:t xml:space="preserve"> </w:t>
      </w:r>
      <w:proofErr w:type="spellStart"/>
      <w:r w:rsidRPr="00DC2515">
        <w:rPr>
          <w:rFonts w:ascii="Verdana" w:hAnsi="Verdana"/>
          <w:b/>
          <w:sz w:val="20"/>
          <w:szCs w:val="20"/>
        </w:rPr>
        <w:t>вработениот</w:t>
      </w:r>
      <w:proofErr w:type="spellEnd"/>
      <w:r w:rsidRPr="00DC2515">
        <w:rPr>
          <w:rFonts w:ascii="Verdana" w:hAnsi="Verdana"/>
          <w:b/>
          <w:sz w:val="20"/>
          <w:szCs w:val="20"/>
        </w:rPr>
        <w:t>.</w:t>
      </w:r>
    </w:p>
    <w:p w:rsidR="00AD34EF" w:rsidRPr="00DC2515" w:rsidRDefault="00AD34EF" w:rsidP="00872491">
      <w:pPr>
        <w:spacing w:after="0"/>
        <w:jc w:val="both"/>
        <w:rPr>
          <w:rFonts w:ascii="Verdana" w:hAnsi="Verdana"/>
          <w:b/>
          <w:sz w:val="20"/>
          <w:szCs w:val="20"/>
          <w:lang w:val="mk-MK"/>
        </w:rPr>
      </w:pPr>
    </w:p>
    <w:p w:rsidR="00AD34EF" w:rsidRPr="00DC2515" w:rsidRDefault="002E3912" w:rsidP="00872491">
      <w:pPr>
        <w:spacing w:after="0"/>
        <w:contextualSpacing/>
        <w:jc w:val="both"/>
        <w:rPr>
          <w:rFonts w:ascii="Verdana" w:hAnsi="Verdana"/>
          <w:sz w:val="20"/>
          <w:szCs w:val="20"/>
          <w:lang w:val="mk-MK"/>
        </w:rPr>
      </w:pPr>
      <w:r w:rsidRPr="00DC2515">
        <w:rPr>
          <w:rFonts w:ascii="Verdana" w:hAnsi="Verdana"/>
          <w:sz w:val="20"/>
          <w:szCs w:val="20"/>
          <w:lang w:val="mk-MK"/>
        </w:rPr>
        <w:t xml:space="preserve">Доколку се сомневате дали определено дејствие претставува вознемирување на работното место, </w:t>
      </w:r>
      <w:r w:rsidRPr="00DC2515">
        <w:rPr>
          <w:rFonts w:ascii="Verdana" w:eastAsia="BatangChe" w:hAnsi="Verdana"/>
          <w:sz w:val="20"/>
          <w:szCs w:val="20"/>
          <w:lang w:val="mk-MK"/>
        </w:rPr>
        <w:t>Ве молиме веднаш да го исконтактирате лицето назначено за заштита од вознемирување на работно место: ___________.</w:t>
      </w:r>
    </w:p>
    <w:p w:rsidR="00AD34EF" w:rsidRPr="00DC2515" w:rsidRDefault="00AD34EF" w:rsidP="00872491">
      <w:pPr>
        <w:spacing w:after="0"/>
        <w:contextualSpacing/>
        <w:jc w:val="both"/>
        <w:rPr>
          <w:rFonts w:ascii="Verdana" w:hAnsi="Verdana"/>
          <w:sz w:val="20"/>
          <w:szCs w:val="20"/>
          <w:lang w:val="mk-MK"/>
        </w:rPr>
      </w:pPr>
    </w:p>
    <w:p w:rsidR="00FE78F9" w:rsidRPr="00DC2515" w:rsidRDefault="00492935"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spacing w:after="0"/>
        <w:jc w:val="both"/>
        <w:rPr>
          <w:rFonts w:ascii="Verdana" w:hAnsi="Verdana"/>
          <w:b/>
          <w:sz w:val="20"/>
          <w:szCs w:val="20"/>
          <w:lang w:val="mk-MK"/>
        </w:rPr>
      </w:pPr>
      <w:r w:rsidRPr="00DC2515">
        <w:rPr>
          <w:rFonts w:ascii="Verdana" w:hAnsi="Verdana"/>
          <w:b/>
          <w:sz w:val="20"/>
          <w:szCs w:val="20"/>
          <w:lang w:val="mk-MK"/>
        </w:rPr>
        <w:t>Каде се поднесува барање и како се одвива</w:t>
      </w:r>
      <w:r w:rsidR="00FE78F9" w:rsidRPr="00DC2515">
        <w:rPr>
          <w:rFonts w:ascii="Verdana" w:hAnsi="Verdana"/>
          <w:b/>
          <w:sz w:val="20"/>
          <w:szCs w:val="20"/>
          <w:lang w:val="mk-MK"/>
        </w:rPr>
        <w:t xml:space="preserve"> постапката по поднесување на барање за заштита од вознемирување на работното место?</w:t>
      </w:r>
    </w:p>
    <w:p w:rsidR="00492935" w:rsidRPr="00DC2515" w:rsidRDefault="00492935" w:rsidP="00872491">
      <w:pPr>
        <w:pStyle w:val="ListParagraph"/>
        <w:spacing w:after="0"/>
        <w:jc w:val="both"/>
        <w:rPr>
          <w:rFonts w:ascii="Verdana" w:hAnsi="Verdana"/>
          <w:b/>
          <w:sz w:val="20"/>
          <w:szCs w:val="20"/>
          <w:lang w:val="mk-MK"/>
        </w:rPr>
      </w:pPr>
    </w:p>
    <w:p w:rsidR="00FE78F9" w:rsidRPr="00DC2515" w:rsidRDefault="00FE78F9" w:rsidP="00872491">
      <w:pPr>
        <w:pStyle w:val="ListParagraph"/>
        <w:spacing w:after="0"/>
        <w:jc w:val="both"/>
        <w:rPr>
          <w:rFonts w:ascii="Verdana" w:hAnsi="Verdana"/>
          <w:sz w:val="20"/>
          <w:szCs w:val="20"/>
          <w:lang w:val="mk-MK"/>
        </w:rPr>
      </w:pPr>
      <w:r w:rsidRPr="00DC2515">
        <w:rPr>
          <w:rFonts w:ascii="Verdana" w:hAnsi="Verdana"/>
          <w:b/>
          <w:sz w:val="20"/>
          <w:szCs w:val="20"/>
          <w:lang w:val="mk-MK"/>
        </w:rPr>
        <w:t xml:space="preserve">Претходна постапка </w:t>
      </w:r>
      <w:r w:rsidRPr="00DC2515">
        <w:rPr>
          <w:rFonts w:ascii="Verdana" w:hAnsi="Verdana"/>
          <w:sz w:val="20"/>
          <w:szCs w:val="20"/>
          <w:lang w:val="mk-MK"/>
        </w:rPr>
        <w:t>(незадолжителна)</w:t>
      </w:r>
    </w:p>
    <w:p w:rsidR="00FE78F9" w:rsidRPr="00DC2515" w:rsidRDefault="00FE78F9" w:rsidP="00872491">
      <w:pPr>
        <w:pStyle w:val="ListParagraph"/>
        <w:numPr>
          <w:ilvl w:val="0"/>
          <w:numId w:val="1"/>
        </w:numPr>
        <w:spacing w:after="0"/>
        <w:contextualSpacing/>
        <w:jc w:val="both"/>
        <w:rPr>
          <w:rFonts w:ascii="Verdana" w:hAnsi="Verdana"/>
          <w:b/>
          <w:sz w:val="20"/>
          <w:szCs w:val="20"/>
          <w:lang w:val="mk-MK"/>
        </w:rPr>
      </w:pPr>
      <w:r w:rsidRPr="00DC2515">
        <w:rPr>
          <w:rFonts w:ascii="Verdana" w:hAnsi="Verdana"/>
          <w:sz w:val="20"/>
          <w:szCs w:val="20"/>
          <w:lang w:val="mk-MK"/>
        </w:rPr>
        <w:t>Вознемируваниот има право писмено да му се обрати на лицето чие однесување го смета за вознемирувачко , и да го предупреди дека ќе побара законска заштита доколку таквото однесување не престане веднаш.</w:t>
      </w:r>
    </w:p>
    <w:p w:rsidR="00FE78F9" w:rsidRPr="00DC2515" w:rsidRDefault="00FE78F9" w:rsidP="00872491">
      <w:pPr>
        <w:spacing w:after="0"/>
        <w:jc w:val="both"/>
        <w:rPr>
          <w:rFonts w:ascii="Verdana" w:hAnsi="Verdana"/>
          <w:b/>
          <w:sz w:val="20"/>
          <w:szCs w:val="20"/>
        </w:rPr>
      </w:pPr>
    </w:p>
    <w:p w:rsidR="00FE78F9" w:rsidRPr="00DC2515" w:rsidRDefault="00FE78F9" w:rsidP="00872491">
      <w:pPr>
        <w:spacing w:after="0"/>
        <w:jc w:val="both"/>
        <w:rPr>
          <w:rFonts w:ascii="Verdana" w:hAnsi="Verdana"/>
          <w:b/>
          <w:sz w:val="20"/>
          <w:szCs w:val="20"/>
          <w:lang w:val="mk-MK"/>
        </w:rPr>
      </w:pPr>
      <w:r w:rsidRPr="00DC2515">
        <w:rPr>
          <w:rFonts w:ascii="Verdana" w:hAnsi="Verdana"/>
          <w:b/>
          <w:sz w:val="20"/>
          <w:szCs w:val="20"/>
          <w:lang w:val="mk-MK"/>
        </w:rPr>
        <w:t>Тек на постапката:</w:t>
      </w:r>
    </w:p>
    <w:p w:rsidR="00FE78F9" w:rsidRPr="00DC2515" w:rsidRDefault="00FE78F9" w:rsidP="00872491">
      <w:pPr>
        <w:pStyle w:val="ListParagraph"/>
        <w:numPr>
          <w:ilvl w:val="0"/>
          <w:numId w:val="2"/>
        </w:numPr>
        <w:spacing w:after="0"/>
        <w:contextualSpacing/>
        <w:jc w:val="both"/>
        <w:rPr>
          <w:rFonts w:ascii="Verdana" w:hAnsi="Verdana"/>
          <w:b/>
          <w:sz w:val="20"/>
          <w:szCs w:val="20"/>
          <w:lang w:val="mk-MK"/>
        </w:rPr>
      </w:pPr>
      <w:r w:rsidRPr="00DC2515">
        <w:rPr>
          <w:rFonts w:ascii="Verdana" w:hAnsi="Verdana"/>
          <w:b/>
          <w:sz w:val="20"/>
          <w:szCs w:val="20"/>
          <w:lang w:val="mk-MK"/>
        </w:rPr>
        <w:t>Писмено барање за заштита од вознемирување</w:t>
      </w:r>
    </w:p>
    <w:p w:rsidR="00FE78F9" w:rsidRPr="00DC2515" w:rsidRDefault="00FE78F9" w:rsidP="00872491">
      <w:pPr>
        <w:spacing w:after="0"/>
        <w:jc w:val="both"/>
        <w:rPr>
          <w:rFonts w:ascii="Verdana" w:hAnsi="Verdana"/>
          <w:sz w:val="20"/>
          <w:szCs w:val="20"/>
          <w:lang w:val="mk-MK"/>
        </w:rPr>
      </w:pPr>
      <w:r w:rsidRPr="00DC2515">
        <w:rPr>
          <w:rFonts w:ascii="Verdana" w:hAnsi="Verdana"/>
          <w:sz w:val="20"/>
          <w:szCs w:val="20"/>
          <w:lang w:val="mk-MK"/>
        </w:rPr>
        <w:t>Вознемируваниот поднесува писмено барање за заштита од вознемирување до работодавачот. Вознемируваниот може да овласти и друго лице – претставник од синдикатот/лице надлежно за работите за безбедност и здравје при работа/лице надлежно за управување на човечки ресурски и претставник на вработените, да го поднесе барањето до работодавачот во негово име. Овластувањето мора да биде дадено во писмена форма.</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spacing w:after="0"/>
        <w:jc w:val="both"/>
        <w:rPr>
          <w:rFonts w:ascii="Verdana" w:hAnsi="Verdana"/>
          <w:sz w:val="20"/>
          <w:szCs w:val="20"/>
          <w:lang w:val="mk-MK"/>
        </w:rPr>
      </w:pPr>
      <w:r w:rsidRPr="00DC2515">
        <w:rPr>
          <w:rFonts w:ascii="Verdana" w:hAnsi="Verdana"/>
          <w:b/>
          <w:sz w:val="20"/>
          <w:szCs w:val="20"/>
          <w:lang w:val="mk-MK"/>
        </w:rPr>
        <w:t xml:space="preserve">Рокот </w:t>
      </w:r>
      <w:r w:rsidRPr="00DC2515">
        <w:rPr>
          <w:rFonts w:ascii="Verdana" w:hAnsi="Verdana"/>
          <w:sz w:val="20"/>
          <w:szCs w:val="20"/>
          <w:lang w:val="mk-MK"/>
        </w:rPr>
        <w:t xml:space="preserve">за поднесување на Барање е </w:t>
      </w:r>
      <w:r w:rsidRPr="00DC2515">
        <w:rPr>
          <w:rFonts w:ascii="Verdana" w:hAnsi="Verdana"/>
          <w:b/>
          <w:sz w:val="20"/>
          <w:szCs w:val="20"/>
          <w:lang w:val="mk-MK"/>
        </w:rPr>
        <w:t xml:space="preserve">6 месеци </w:t>
      </w:r>
      <w:r w:rsidRPr="00DC2515">
        <w:rPr>
          <w:rFonts w:ascii="Verdana" w:hAnsi="Verdana"/>
          <w:sz w:val="20"/>
          <w:szCs w:val="20"/>
          <w:lang w:val="mk-MK"/>
        </w:rPr>
        <w:t xml:space="preserve">од денот кога последен пат е извршено однесувањето кое претставува вознемирување на работното место. </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pStyle w:val="ListParagraph"/>
        <w:numPr>
          <w:ilvl w:val="0"/>
          <w:numId w:val="2"/>
        </w:numPr>
        <w:spacing w:after="0"/>
        <w:contextualSpacing/>
        <w:jc w:val="both"/>
        <w:rPr>
          <w:rFonts w:ascii="Verdana" w:hAnsi="Verdana"/>
          <w:b/>
          <w:sz w:val="20"/>
          <w:szCs w:val="20"/>
          <w:lang w:val="mk-MK"/>
        </w:rPr>
      </w:pPr>
      <w:r w:rsidRPr="00DC2515">
        <w:rPr>
          <w:rFonts w:ascii="Verdana" w:hAnsi="Verdana"/>
          <w:b/>
          <w:sz w:val="20"/>
          <w:szCs w:val="20"/>
          <w:lang w:val="mk-MK"/>
        </w:rPr>
        <w:t xml:space="preserve">Постапка на посредување </w:t>
      </w:r>
    </w:p>
    <w:p w:rsidR="00FE78F9" w:rsidRPr="00DC2515" w:rsidRDefault="00FE78F9" w:rsidP="00872491">
      <w:pPr>
        <w:spacing w:after="0"/>
        <w:jc w:val="both"/>
        <w:rPr>
          <w:rFonts w:ascii="Verdana" w:hAnsi="Verdana"/>
          <w:sz w:val="20"/>
          <w:szCs w:val="20"/>
          <w:lang w:val="mk-MK"/>
        </w:rPr>
      </w:pPr>
      <w:r w:rsidRPr="00DC2515">
        <w:rPr>
          <w:rFonts w:ascii="Verdana" w:hAnsi="Verdana"/>
          <w:b/>
          <w:sz w:val="20"/>
          <w:szCs w:val="20"/>
          <w:lang w:val="mk-MK"/>
        </w:rPr>
        <w:t xml:space="preserve">а. </w:t>
      </w:r>
      <w:r w:rsidRPr="00DC2515">
        <w:rPr>
          <w:rFonts w:ascii="Verdana" w:hAnsi="Verdana"/>
          <w:sz w:val="20"/>
          <w:szCs w:val="20"/>
          <w:lang w:val="mk-MK"/>
        </w:rPr>
        <w:t xml:space="preserve"> По приемот на Барањето, работодавачот </w:t>
      </w:r>
      <w:r w:rsidRPr="00DC2515">
        <w:rPr>
          <w:rFonts w:ascii="Verdana" w:hAnsi="Verdana"/>
          <w:b/>
          <w:sz w:val="20"/>
          <w:szCs w:val="20"/>
          <w:lang w:val="mk-MK"/>
        </w:rPr>
        <w:t xml:space="preserve">во рок од 8 дена </w:t>
      </w:r>
      <w:r w:rsidRPr="00DC2515">
        <w:rPr>
          <w:rFonts w:ascii="Verdana" w:hAnsi="Verdana"/>
          <w:sz w:val="20"/>
          <w:szCs w:val="20"/>
          <w:lang w:val="mk-MK"/>
        </w:rPr>
        <w:t xml:space="preserve">на двете страни им предлага посредување како начин на разрешување на спорниот однос, со рок во кој се должни да го известат доколку прифаќаат посредување и избрале посредник. </w:t>
      </w:r>
      <w:r w:rsidR="00492935" w:rsidRPr="00DC2515">
        <w:rPr>
          <w:rFonts w:ascii="Verdana" w:hAnsi="Verdana"/>
          <w:sz w:val="20"/>
          <w:szCs w:val="20"/>
          <w:lang w:val="mk-MK"/>
        </w:rPr>
        <w:t>П</w:t>
      </w:r>
      <w:r w:rsidRPr="00DC2515">
        <w:rPr>
          <w:rFonts w:ascii="Verdana" w:hAnsi="Verdana"/>
          <w:sz w:val="20"/>
          <w:szCs w:val="20"/>
          <w:lang w:val="mk-MK"/>
        </w:rPr>
        <w:t>осредникот го бираат работодавачот, вознемируваниот и вознемирувачот.</w:t>
      </w:r>
    </w:p>
    <w:p w:rsidR="00FE78F9" w:rsidRPr="00DC2515" w:rsidRDefault="00FE78F9" w:rsidP="00872491">
      <w:pPr>
        <w:spacing w:after="0"/>
        <w:ind w:left="720"/>
        <w:jc w:val="both"/>
        <w:rPr>
          <w:rFonts w:ascii="Verdana" w:hAnsi="Verdana"/>
          <w:sz w:val="20"/>
          <w:szCs w:val="20"/>
          <w:lang w:val="mk-MK"/>
        </w:rPr>
      </w:pPr>
      <w:r w:rsidRPr="00DC2515">
        <w:rPr>
          <w:rFonts w:ascii="Verdana" w:hAnsi="Verdana"/>
          <w:sz w:val="20"/>
          <w:szCs w:val="20"/>
          <w:lang w:val="mk-MK"/>
        </w:rPr>
        <w:t xml:space="preserve">А1. Ако страните не можат да изберат посредник, работодавачот во рок од 8 дена ќе прати известување до вознемируваниот и вознемирувачот дека не е избран посредник. Вознемируваниот има рок од 15 дена од приемот на ваквото известување да поднесе тужба до суд. </w:t>
      </w:r>
      <w:r w:rsidRPr="00DC2515">
        <w:rPr>
          <w:rFonts w:ascii="Verdana" w:hAnsi="Verdana"/>
          <w:b/>
          <w:sz w:val="20"/>
          <w:szCs w:val="20"/>
          <w:lang w:val="mk-MK"/>
        </w:rPr>
        <w:t xml:space="preserve">Доколку работодавачот не достави известување, </w:t>
      </w:r>
      <w:r w:rsidRPr="00DC2515">
        <w:rPr>
          <w:rFonts w:ascii="Verdana" w:hAnsi="Verdana"/>
          <w:sz w:val="20"/>
          <w:szCs w:val="20"/>
          <w:lang w:val="mk-MK"/>
        </w:rPr>
        <w:t xml:space="preserve">рокот за тужба почнува да </w:t>
      </w:r>
      <w:r w:rsidRPr="00DC2515">
        <w:rPr>
          <w:rFonts w:ascii="Verdana" w:hAnsi="Verdana"/>
          <w:sz w:val="20"/>
          <w:szCs w:val="20"/>
          <w:lang w:val="mk-MK"/>
        </w:rPr>
        <w:lastRenderedPageBreak/>
        <w:t>тече од истекот на последниот ден кога работодавачот требало да го достави известувањето.</w:t>
      </w:r>
    </w:p>
    <w:p w:rsidR="00FE78F9" w:rsidRPr="00DC2515" w:rsidRDefault="00FE78F9" w:rsidP="00872491">
      <w:pPr>
        <w:spacing w:after="0"/>
        <w:ind w:left="720"/>
        <w:jc w:val="both"/>
        <w:rPr>
          <w:rFonts w:ascii="Verdana" w:hAnsi="Verdana"/>
          <w:sz w:val="20"/>
          <w:szCs w:val="20"/>
          <w:lang w:val="mk-MK"/>
        </w:rPr>
      </w:pPr>
    </w:p>
    <w:p w:rsidR="00FE78F9" w:rsidRPr="00DC2515" w:rsidRDefault="00FE78F9" w:rsidP="00872491">
      <w:pPr>
        <w:spacing w:after="0"/>
        <w:ind w:left="720"/>
        <w:jc w:val="both"/>
        <w:rPr>
          <w:rFonts w:ascii="Verdana" w:hAnsi="Verdana"/>
          <w:sz w:val="20"/>
          <w:szCs w:val="20"/>
          <w:lang w:val="mk-MK"/>
        </w:rPr>
      </w:pPr>
      <w:r w:rsidRPr="00DC2515">
        <w:rPr>
          <w:rFonts w:ascii="Verdana" w:hAnsi="Verdana"/>
          <w:sz w:val="20"/>
          <w:szCs w:val="20"/>
          <w:lang w:val="mk-MK"/>
        </w:rPr>
        <w:t>А2. Доколку страните изберат посредник, истиот го отпочнува посредувањето по итна постапка.</w:t>
      </w:r>
    </w:p>
    <w:p w:rsidR="00FE78F9" w:rsidRPr="00DC2515" w:rsidRDefault="00FE78F9" w:rsidP="00872491">
      <w:pPr>
        <w:spacing w:after="0"/>
        <w:ind w:left="720"/>
        <w:jc w:val="both"/>
        <w:rPr>
          <w:rFonts w:ascii="Verdana" w:hAnsi="Verdana"/>
          <w:sz w:val="20"/>
          <w:szCs w:val="20"/>
          <w:lang w:val="mk-MK"/>
        </w:rPr>
      </w:pPr>
    </w:p>
    <w:p w:rsidR="00FE78F9" w:rsidRPr="00DC2515" w:rsidRDefault="00FE78F9" w:rsidP="00872491">
      <w:pPr>
        <w:spacing w:after="0"/>
        <w:jc w:val="both"/>
        <w:rPr>
          <w:rFonts w:ascii="Verdana" w:hAnsi="Verdana"/>
          <w:sz w:val="20"/>
          <w:szCs w:val="20"/>
          <w:lang w:val="mk-MK"/>
        </w:rPr>
      </w:pPr>
      <w:r w:rsidRPr="00DC2515">
        <w:rPr>
          <w:rFonts w:ascii="Verdana" w:hAnsi="Verdana"/>
          <w:b/>
          <w:sz w:val="20"/>
          <w:szCs w:val="20"/>
          <w:lang w:val="mk-MK"/>
        </w:rPr>
        <w:t xml:space="preserve">б. </w:t>
      </w:r>
      <w:r w:rsidRPr="00DC2515">
        <w:rPr>
          <w:rFonts w:ascii="Verdana" w:hAnsi="Verdana"/>
          <w:sz w:val="20"/>
          <w:szCs w:val="20"/>
          <w:lang w:val="mk-MK"/>
        </w:rPr>
        <w:t xml:space="preserve">Посредникот е должен да постапува независно и непристрасно во текот на целата постапка. Во текот на постапката може да учествува и претставник на синдикатот, односно претставник на вработените. </w:t>
      </w:r>
      <w:r w:rsidRPr="00DC2515">
        <w:rPr>
          <w:rFonts w:ascii="Verdana" w:hAnsi="Verdana"/>
          <w:b/>
          <w:sz w:val="20"/>
          <w:szCs w:val="20"/>
          <w:lang w:val="mk-MK"/>
        </w:rPr>
        <w:t xml:space="preserve">Постапката е затворена за јавноста, </w:t>
      </w:r>
      <w:r w:rsidRPr="00DC2515">
        <w:rPr>
          <w:rFonts w:ascii="Verdana" w:hAnsi="Verdana"/>
          <w:sz w:val="20"/>
          <w:szCs w:val="20"/>
          <w:lang w:val="mk-MK"/>
        </w:rPr>
        <w:t>а изнесувањето на податоци до кои се дошло во текот на постапката за посредување е повреда на работните обврски.</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spacing w:after="0"/>
        <w:jc w:val="both"/>
        <w:rPr>
          <w:rFonts w:ascii="Verdana" w:hAnsi="Verdana"/>
          <w:sz w:val="20"/>
          <w:szCs w:val="20"/>
          <w:lang w:val="mk-MK"/>
        </w:rPr>
      </w:pPr>
      <w:r w:rsidRPr="00DC2515">
        <w:rPr>
          <w:rFonts w:ascii="Verdana" w:hAnsi="Verdana"/>
          <w:b/>
          <w:sz w:val="20"/>
          <w:szCs w:val="20"/>
          <w:lang w:val="mk-MK"/>
        </w:rPr>
        <w:t xml:space="preserve">Самите страни можат да се спогодат за начинот на кој ќе биде водена постапката, </w:t>
      </w:r>
      <w:r w:rsidRPr="00DC2515">
        <w:rPr>
          <w:rFonts w:ascii="Verdana" w:hAnsi="Verdana"/>
          <w:sz w:val="20"/>
          <w:szCs w:val="20"/>
          <w:lang w:val="mk-MK"/>
        </w:rPr>
        <w:t>а доколку тоа не се постигне, начинот го определува самиот посрденик.</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spacing w:after="0"/>
        <w:jc w:val="both"/>
        <w:rPr>
          <w:rFonts w:ascii="Verdana" w:hAnsi="Verdana"/>
          <w:sz w:val="20"/>
          <w:szCs w:val="20"/>
          <w:lang w:val="mk-MK"/>
        </w:rPr>
      </w:pPr>
      <w:r w:rsidRPr="00DC2515">
        <w:rPr>
          <w:rFonts w:ascii="Verdana" w:hAnsi="Verdana"/>
          <w:sz w:val="20"/>
          <w:szCs w:val="20"/>
          <w:lang w:val="mk-MK"/>
        </w:rPr>
        <w:t>Посредникот изготвува извештај за секое преземено дејствие, за направените разговори со страните и со сведоците.</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spacing w:after="0"/>
        <w:jc w:val="both"/>
        <w:rPr>
          <w:rFonts w:ascii="Verdana" w:hAnsi="Verdana"/>
          <w:b/>
          <w:sz w:val="20"/>
          <w:szCs w:val="20"/>
          <w:lang w:val="mk-MK"/>
        </w:rPr>
      </w:pPr>
      <w:r w:rsidRPr="00DC2515">
        <w:rPr>
          <w:rFonts w:ascii="Verdana" w:hAnsi="Verdana"/>
          <w:b/>
          <w:sz w:val="20"/>
          <w:szCs w:val="20"/>
          <w:lang w:val="mk-MK"/>
        </w:rPr>
        <w:t>Постапката за посредување мора да се заврши во рок од 15 дена.</w:t>
      </w:r>
    </w:p>
    <w:p w:rsidR="00FE78F9" w:rsidRPr="00DC2515" w:rsidRDefault="00FE78F9" w:rsidP="00872491">
      <w:pPr>
        <w:spacing w:after="0"/>
        <w:jc w:val="both"/>
        <w:rPr>
          <w:rFonts w:ascii="Verdana" w:hAnsi="Verdana"/>
          <w:b/>
          <w:sz w:val="20"/>
          <w:szCs w:val="20"/>
          <w:lang w:val="mk-MK"/>
        </w:rPr>
      </w:pPr>
    </w:p>
    <w:p w:rsidR="00FE78F9" w:rsidRPr="00DC2515" w:rsidRDefault="00FE78F9" w:rsidP="00872491">
      <w:pPr>
        <w:spacing w:after="0"/>
        <w:jc w:val="both"/>
        <w:rPr>
          <w:rFonts w:ascii="Verdana" w:hAnsi="Verdana"/>
          <w:sz w:val="20"/>
          <w:szCs w:val="20"/>
          <w:lang w:val="mk-MK"/>
        </w:rPr>
      </w:pPr>
      <w:r w:rsidRPr="00DC2515">
        <w:rPr>
          <w:rFonts w:ascii="Verdana" w:hAnsi="Verdana"/>
          <w:b/>
          <w:sz w:val="20"/>
          <w:szCs w:val="20"/>
          <w:lang w:val="mk-MK"/>
        </w:rPr>
        <w:tab/>
      </w:r>
      <w:r w:rsidRPr="00DC2515">
        <w:rPr>
          <w:rFonts w:ascii="Verdana" w:hAnsi="Verdana"/>
          <w:sz w:val="20"/>
          <w:szCs w:val="20"/>
          <w:lang w:val="mk-MK"/>
        </w:rPr>
        <w:t>Б1.</w:t>
      </w:r>
      <w:r w:rsidRPr="00DC2515">
        <w:rPr>
          <w:rFonts w:ascii="Verdana" w:hAnsi="Verdana"/>
          <w:b/>
          <w:sz w:val="20"/>
          <w:szCs w:val="20"/>
          <w:lang w:val="mk-MK"/>
        </w:rPr>
        <w:t>Успешно посредување</w:t>
      </w:r>
    </w:p>
    <w:p w:rsidR="00FE78F9" w:rsidRPr="00DC2515" w:rsidRDefault="00FE78F9" w:rsidP="00872491">
      <w:pPr>
        <w:spacing w:after="0"/>
        <w:jc w:val="both"/>
        <w:rPr>
          <w:rFonts w:ascii="Verdana" w:hAnsi="Verdana"/>
          <w:sz w:val="20"/>
          <w:szCs w:val="20"/>
          <w:lang w:val="mk-MK"/>
        </w:rPr>
      </w:pPr>
      <w:r w:rsidRPr="00DC2515">
        <w:rPr>
          <w:rFonts w:ascii="Verdana" w:hAnsi="Verdana"/>
          <w:sz w:val="20"/>
          <w:szCs w:val="20"/>
          <w:lang w:val="mk-MK"/>
        </w:rPr>
        <w:t>Посредникот во рок од 3 дена од денот на завршување на постапката, изготвува спогодба која содржи препораки за вознемирувачот и за работодавачот, за престанокот на вознемирувањето и за начинот на отстранување на можностите за продолжување на вознемирувањето. Спогодбата ја потпишуваат двете страни и посредникот, а препораките во спогодбата се задолжителни за работодавачот.</w:t>
      </w:r>
    </w:p>
    <w:p w:rsidR="00FE78F9" w:rsidRPr="00DC2515" w:rsidRDefault="00FE78F9" w:rsidP="00872491">
      <w:pPr>
        <w:spacing w:after="0"/>
        <w:jc w:val="both"/>
        <w:rPr>
          <w:rFonts w:ascii="Verdana" w:hAnsi="Verdana"/>
          <w:sz w:val="20"/>
          <w:szCs w:val="20"/>
          <w:lang w:val="mk-MK"/>
        </w:rPr>
      </w:pPr>
    </w:p>
    <w:p w:rsidR="00FE78F9" w:rsidRPr="00DC2515" w:rsidRDefault="00FE78F9" w:rsidP="00872491">
      <w:pPr>
        <w:spacing w:after="0"/>
        <w:jc w:val="both"/>
        <w:rPr>
          <w:rFonts w:ascii="Verdana" w:hAnsi="Verdana"/>
          <w:b/>
          <w:sz w:val="20"/>
          <w:szCs w:val="20"/>
          <w:lang w:val="mk-MK"/>
        </w:rPr>
      </w:pPr>
      <w:r w:rsidRPr="00DC2515">
        <w:rPr>
          <w:rFonts w:ascii="Verdana" w:hAnsi="Verdana"/>
          <w:sz w:val="20"/>
          <w:szCs w:val="20"/>
          <w:lang w:val="mk-MK"/>
        </w:rPr>
        <w:tab/>
        <w:t xml:space="preserve">Б2. </w:t>
      </w:r>
      <w:r w:rsidRPr="00DC2515">
        <w:rPr>
          <w:rFonts w:ascii="Verdana" w:hAnsi="Verdana"/>
          <w:b/>
          <w:sz w:val="20"/>
          <w:szCs w:val="20"/>
          <w:lang w:val="mk-MK"/>
        </w:rPr>
        <w:t>Неуспешно посредување</w:t>
      </w:r>
    </w:p>
    <w:p w:rsidR="00FE78F9" w:rsidRPr="00DC2515" w:rsidRDefault="00FE78F9" w:rsidP="00872491">
      <w:pPr>
        <w:spacing w:after="0"/>
        <w:jc w:val="both"/>
        <w:rPr>
          <w:rFonts w:ascii="Verdana" w:hAnsi="Verdana"/>
          <w:sz w:val="20"/>
          <w:szCs w:val="20"/>
          <w:lang w:val="mk-MK"/>
        </w:rPr>
      </w:pPr>
      <w:r w:rsidRPr="00DC2515">
        <w:rPr>
          <w:rFonts w:ascii="Verdana" w:hAnsi="Verdana"/>
          <w:sz w:val="20"/>
          <w:szCs w:val="20"/>
          <w:lang w:val="mk-MK"/>
        </w:rPr>
        <w:t>Посредникот во рок од 3 дена по завршувањето на постапката, да изготвни писмено известување за неуспешната постапка, кое се доставува до двете страни и изведувачот.</w:t>
      </w:r>
    </w:p>
    <w:p w:rsidR="00FE78F9" w:rsidRPr="00DC2515" w:rsidRDefault="00FE78F9" w:rsidP="00872491">
      <w:pPr>
        <w:spacing w:after="0"/>
        <w:jc w:val="both"/>
        <w:rPr>
          <w:rFonts w:ascii="Verdana" w:hAnsi="Verdana"/>
          <w:b/>
          <w:sz w:val="20"/>
          <w:szCs w:val="20"/>
          <w:lang w:val="mk-MK"/>
        </w:rPr>
      </w:pPr>
    </w:p>
    <w:p w:rsidR="00FE78F9" w:rsidRPr="00DC2515" w:rsidRDefault="00FE78F9" w:rsidP="00872491">
      <w:pPr>
        <w:pStyle w:val="ListParagraph"/>
        <w:numPr>
          <w:ilvl w:val="0"/>
          <w:numId w:val="2"/>
        </w:numPr>
        <w:spacing w:after="0"/>
        <w:contextualSpacing/>
        <w:jc w:val="both"/>
        <w:rPr>
          <w:rFonts w:ascii="Verdana" w:hAnsi="Verdana"/>
          <w:b/>
          <w:sz w:val="20"/>
          <w:szCs w:val="20"/>
          <w:lang w:val="mk-MK"/>
        </w:rPr>
      </w:pPr>
      <w:r w:rsidRPr="00DC2515">
        <w:rPr>
          <w:rFonts w:ascii="Verdana" w:hAnsi="Verdana"/>
          <w:b/>
          <w:sz w:val="20"/>
          <w:szCs w:val="20"/>
          <w:lang w:val="mk-MK"/>
        </w:rPr>
        <w:t>Судска постапка</w:t>
      </w:r>
    </w:p>
    <w:p w:rsidR="00FE78F9" w:rsidRPr="00DC2515" w:rsidRDefault="00FE78F9" w:rsidP="00872491">
      <w:pPr>
        <w:pStyle w:val="NormalWeb"/>
        <w:jc w:val="both"/>
        <w:rPr>
          <w:rFonts w:ascii="Verdana" w:hAnsi="Verdana"/>
          <w:sz w:val="20"/>
          <w:szCs w:val="20"/>
        </w:rPr>
      </w:pPr>
      <w:r w:rsidRPr="00DC2515">
        <w:rPr>
          <w:rFonts w:ascii="Verdana" w:hAnsi="Verdana"/>
          <w:sz w:val="20"/>
          <w:szCs w:val="20"/>
          <w:lang w:val="mk-MK"/>
        </w:rPr>
        <w:t xml:space="preserve">Работникот има право да поведе судска постапка, доколку не е задоволен од исходот на постапката за помирување која се водела кај работодавачот. </w:t>
      </w:r>
      <w:proofErr w:type="spellStart"/>
      <w:r w:rsidRPr="00DC2515">
        <w:rPr>
          <w:rFonts w:ascii="Verdana" w:hAnsi="Verdana"/>
          <w:sz w:val="20"/>
          <w:szCs w:val="20"/>
        </w:rPr>
        <w:t>Ако</w:t>
      </w:r>
      <w:proofErr w:type="spellEnd"/>
      <w:r w:rsidRPr="00DC2515">
        <w:rPr>
          <w:rFonts w:ascii="Verdana" w:hAnsi="Verdana"/>
          <w:sz w:val="20"/>
          <w:szCs w:val="20"/>
        </w:rPr>
        <w:t xml:space="preserve"> </w:t>
      </w:r>
      <w:proofErr w:type="spellStart"/>
      <w:r w:rsidRPr="00DC2515">
        <w:rPr>
          <w:rFonts w:ascii="Verdana" w:hAnsi="Verdana"/>
          <w:sz w:val="20"/>
          <w:szCs w:val="20"/>
        </w:rPr>
        <w:t>во</w:t>
      </w:r>
      <w:proofErr w:type="spellEnd"/>
      <w:r w:rsidRPr="00DC2515">
        <w:rPr>
          <w:rFonts w:ascii="Verdana" w:hAnsi="Verdana"/>
          <w:sz w:val="20"/>
          <w:szCs w:val="20"/>
        </w:rPr>
        <w:t xml:space="preserve"> </w:t>
      </w:r>
      <w:proofErr w:type="spellStart"/>
      <w:r w:rsidRPr="00DC2515">
        <w:rPr>
          <w:rFonts w:ascii="Verdana" w:hAnsi="Verdana"/>
          <w:sz w:val="20"/>
          <w:szCs w:val="20"/>
        </w:rPr>
        <w:t>текот</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постапката</w:t>
      </w:r>
      <w:proofErr w:type="spellEnd"/>
      <w:r w:rsidRPr="00DC2515">
        <w:rPr>
          <w:rFonts w:ascii="Verdana" w:hAnsi="Verdana"/>
          <w:sz w:val="20"/>
          <w:szCs w:val="20"/>
        </w:rPr>
        <w:t xml:space="preserve"> </w:t>
      </w:r>
      <w:proofErr w:type="spellStart"/>
      <w:r w:rsidRPr="00DC2515">
        <w:rPr>
          <w:rFonts w:ascii="Verdana" w:hAnsi="Verdana"/>
          <w:sz w:val="20"/>
          <w:szCs w:val="20"/>
        </w:rPr>
        <w:t>тужителот</w:t>
      </w:r>
      <w:proofErr w:type="spellEnd"/>
      <w:r w:rsidRPr="00DC2515">
        <w:rPr>
          <w:rFonts w:ascii="Verdana" w:hAnsi="Verdana"/>
          <w:sz w:val="20"/>
          <w:szCs w:val="20"/>
        </w:rPr>
        <w:t xml:space="preserve"> </w:t>
      </w:r>
      <w:proofErr w:type="spellStart"/>
      <w:r w:rsidRPr="00DC2515">
        <w:rPr>
          <w:rFonts w:ascii="Verdana" w:hAnsi="Verdana"/>
          <w:sz w:val="20"/>
          <w:szCs w:val="20"/>
        </w:rPr>
        <w:t>го</w:t>
      </w:r>
      <w:proofErr w:type="spellEnd"/>
      <w:r w:rsidRPr="00DC2515">
        <w:rPr>
          <w:rFonts w:ascii="Verdana" w:hAnsi="Verdana"/>
          <w:sz w:val="20"/>
          <w:szCs w:val="20"/>
        </w:rPr>
        <w:t xml:space="preserve"> </w:t>
      </w:r>
      <w:proofErr w:type="spellStart"/>
      <w:r w:rsidRPr="00DC2515">
        <w:rPr>
          <w:rFonts w:ascii="Verdana" w:hAnsi="Verdana"/>
          <w:sz w:val="20"/>
          <w:szCs w:val="20"/>
        </w:rPr>
        <w:t>сторил</w:t>
      </w:r>
      <w:proofErr w:type="spellEnd"/>
      <w:r w:rsidRPr="00DC2515">
        <w:rPr>
          <w:rFonts w:ascii="Verdana" w:hAnsi="Verdana"/>
          <w:sz w:val="20"/>
          <w:szCs w:val="20"/>
        </w:rPr>
        <w:t xml:space="preserve"> </w:t>
      </w:r>
      <w:proofErr w:type="spellStart"/>
      <w:r w:rsidRPr="00DC2515">
        <w:rPr>
          <w:rFonts w:ascii="Verdana" w:hAnsi="Verdana"/>
          <w:sz w:val="20"/>
          <w:szCs w:val="20"/>
        </w:rPr>
        <w:t>веројатно</w:t>
      </w:r>
      <w:proofErr w:type="spellEnd"/>
      <w:r w:rsidRPr="00DC2515">
        <w:rPr>
          <w:rFonts w:ascii="Verdana" w:hAnsi="Verdana"/>
          <w:sz w:val="20"/>
          <w:szCs w:val="20"/>
        </w:rPr>
        <w:t xml:space="preserve"> </w:t>
      </w:r>
      <w:proofErr w:type="spellStart"/>
      <w:r w:rsidRPr="00DC2515">
        <w:rPr>
          <w:rFonts w:ascii="Verdana" w:hAnsi="Verdana"/>
          <w:sz w:val="20"/>
          <w:szCs w:val="20"/>
        </w:rPr>
        <w:t>постоењето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 xml:space="preserve">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членот</w:t>
      </w:r>
      <w:proofErr w:type="spellEnd"/>
      <w:r w:rsidRPr="00DC2515">
        <w:rPr>
          <w:rFonts w:ascii="Verdana" w:hAnsi="Verdana"/>
          <w:sz w:val="20"/>
          <w:szCs w:val="20"/>
        </w:rPr>
        <w:t xml:space="preserve"> 3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овој</w:t>
      </w:r>
      <w:proofErr w:type="spellEnd"/>
      <w:r w:rsidRPr="00DC2515">
        <w:rPr>
          <w:rFonts w:ascii="Verdana" w:hAnsi="Verdana"/>
          <w:sz w:val="20"/>
          <w:szCs w:val="20"/>
        </w:rPr>
        <w:t xml:space="preserve"> </w:t>
      </w:r>
      <w:proofErr w:type="spellStart"/>
      <w:r w:rsidRPr="00DC2515">
        <w:rPr>
          <w:rFonts w:ascii="Verdana" w:hAnsi="Verdana"/>
          <w:sz w:val="20"/>
          <w:szCs w:val="20"/>
        </w:rPr>
        <w:t>закон</w:t>
      </w:r>
      <w:proofErr w:type="spellEnd"/>
      <w:r w:rsidRPr="00DC2515">
        <w:rPr>
          <w:rFonts w:ascii="Verdana" w:hAnsi="Verdana"/>
          <w:sz w:val="20"/>
          <w:szCs w:val="20"/>
        </w:rPr>
        <w:t xml:space="preserve">, </w:t>
      </w:r>
      <w:proofErr w:type="spellStart"/>
      <w:r w:rsidRPr="00DC2515">
        <w:rPr>
          <w:rFonts w:ascii="Verdana" w:hAnsi="Verdana"/>
          <w:sz w:val="20"/>
          <w:szCs w:val="20"/>
        </w:rPr>
        <w:t>товарот</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докажувањето</w:t>
      </w:r>
      <w:proofErr w:type="spellEnd"/>
      <w:r w:rsidRPr="00DC2515">
        <w:rPr>
          <w:rFonts w:ascii="Verdana" w:hAnsi="Verdana"/>
          <w:sz w:val="20"/>
          <w:szCs w:val="20"/>
        </w:rPr>
        <w:t xml:space="preserve"> </w:t>
      </w:r>
      <w:proofErr w:type="spellStart"/>
      <w:r w:rsidRPr="00DC2515">
        <w:rPr>
          <w:rFonts w:ascii="Verdana" w:hAnsi="Verdana"/>
          <w:sz w:val="20"/>
          <w:szCs w:val="20"/>
        </w:rPr>
        <w:t>дека</w:t>
      </w:r>
      <w:proofErr w:type="spellEnd"/>
      <w:r w:rsidRPr="00DC2515">
        <w:rPr>
          <w:rFonts w:ascii="Verdana" w:hAnsi="Verdana"/>
          <w:sz w:val="20"/>
          <w:szCs w:val="20"/>
        </w:rPr>
        <w:t xml:space="preserve"> </w:t>
      </w:r>
      <w:proofErr w:type="spellStart"/>
      <w:r w:rsidRPr="00DC2515">
        <w:rPr>
          <w:rFonts w:ascii="Verdana" w:hAnsi="Verdana"/>
          <w:sz w:val="20"/>
          <w:szCs w:val="20"/>
        </w:rPr>
        <w:t>немало</w:t>
      </w:r>
      <w:proofErr w:type="spellEnd"/>
      <w:r w:rsidRPr="00DC2515">
        <w:rPr>
          <w:rFonts w:ascii="Verdana" w:hAnsi="Verdana"/>
          <w:sz w:val="20"/>
          <w:szCs w:val="20"/>
        </w:rPr>
        <w:t xml:space="preserve"> </w:t>
      </w:r>
      <w:proofErr w:type="spellStart"/>
      <w:r w:rsidRPr="00DC2515">
        <w:rPr>
          <w:rFonts w:ascii="Verdana" w:hAnsi="Verdana"/>
          <w:sz w:val="20"/>
          <w:szCs w:val="20"/>
        </w:rPr>
        <w:t>конкретно</w:t>
      </w:r>
      <w:proofErr w:type="spellEnd"/>
      <w:r w:rsidRPr="00DC2515">
        <w:rPr>
          <w:rFonts w:ascii="Verdana" w:hAnsi="Verdana"/>
          <w:sz w:val="20"/>
          <w:szCs w:val="20"/>
        </w:rPr>
        <w:t xml:space="preserve"> </w:t>
      </w:r>
      <w:proofErr w:type="spellStart"/>
      <w:r w:rsidRPr="00DC2515">
        <w:rPr>
          <w:rFonts w:ascii="Verdana" w:hAnsi="Verdana"/>
          <w:sz w:val="20"/>
          <w:szCs w:val="20"/>
        </w:rPr>
        <w:t>однесување</w:t>
      </w:r>
      <w:proofErr w:type="spellEnd"/>
      <w:r w:rsidRPr="00DC2515">
        <w:rPr>
          <w:rFonts w:ascii="Verdana" w:hAnsi="Verdana"/>
          <w:sz w:val="20"/>
          <w:szCs w:val="20"/>
        </w:rPr>
        <w:t xml:space="preserve"> </w:t>
      </w:r>
      <w:proofErr w:type="spellStart"/>
      <w:r w:rsidRPr="00DC2515">
        <w:rPr>
          <w:rFonts w:ascii="Verdana" w:hAnsi="Verdana"/>
          <w:sz w:val="20"/>
          <w:szCs w:val="20"/>
        </w:rPr>
        <w:t>кое</w:t>
      </w:r>
      <w:proofErr w:type="spellEnd"/>
      <w:r w:rsidRPr="00DC2515">
        <w:rPr>
          <w:rFonts w:ascii="Verdana" w:hAnsi="Verdana"/>
          <w:sz w:val="20"/>
          <w:szCs w:val="20"/>
        </w:rPr>
        <w:t xml:space="preserve"> </w:t>
      </w:r>
      <w:proofErr w:type="spellStart"/>
      <w:r w:rsidRPr="00DC2515">
        <w:rPr>
          <w:rFonts w:ascii="Verdana" w:hAnsi="Verdana"/>
          <w:sz w:val="20"/>
          <w:szCs w:val="20"/>
        </w:rPr>
        <w:t>претставува</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 xml:space="preserve"> е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тужениот</w:t>
      </w:r>
      <w:proofErr w:type="spellEnd"/>
      <w:r w:rsidRPr="00DC2515">
        <w:rPr>
          <w:rFonts w:ascii="Verdana" w:hAnsi="Verdana"/>
          <w:sz w:val="20"/>
          <w:szCs w:val="20"/>
        </w:rPr>
        <w:t>.</w:t>
      </w:r>
      <w:r w:rsidRPr="00DC2515">
        <w:rPr>
          <w:rFonts w:ascii="Verdana" w:hAnsi="Verdana"/>
          <w:sz w:val="20"/>
          <w:szCs w:val="20"/>
          <w:lang w:val="mk-MK"/>
        </w:rPr>
        <w:t xml:space="preserve"> Судската постапка има карактер на работен спор, а во истата, тужителот има право да бара:</w:t>
      </w:r>
    </w:p>
    <w:p w:rsidR="00FE78F9" w:rsidRPr="00DC2515" w:rsidRDefault="00FE78F9" w:rsidP="00872491">
      <w:pPr>
        <w:pStyle w:val="NormalWeb"/>
        <w:jc w:val="both"/>
        <w:rPr>
          <w:rFonts w:ascii="Verdana" w:hAnsi="Verdana"/>
          <w:sz w:val="20"/>
          <w:szCs w:val="20"/>
        </w:rPr>
      </w:pPr>
      <w:r w:rsidRPr="00DC2515">
        <w:rPr>
          <w:rFonts w:ascii="Verdana" w:hAnsi="Verdana"/>
          <w:sz w:val="20"/>
          <w:szCs w:val="20"/>
        </w:rPr>
        <w:t xml:space="preserve">- </w:t>
      </w:r>
      <w:proofErr w:type="spellStart"/>
      <w:proofErr w:type="gramStart"/>
      <w:r w:rsidRPr="00DC2515">
        <w:rPr>
          <w:rFonts w:ascii="Verdana" w:hAnsi="Verdana"/>
          <w:sz w:val="20"/>
          <w:szCs w:val="20"/>
        </w:rPr>
        <w:t>утврдување</w:t>
      </w:r>
      <w:proofErr w:type="spellEnd"/>
      <w:proofErr w:type="gramEnd"/>
      <w:r w:rsidRPr="00DC2515">
        <w:rPr>
          <w:rFonts w:ascii="Verdana" w:hAnsi="Verdana"/>
          <w:sz w:val="20"/>
          <w:szCs w:val="20"/>
        </w:rPr>
        <w:t xml:space="preserve"> </w:t>
      </w:r>
      <w:proofErr w:type="spellStart"/>
      <w:r w:rsidRPr="00DC2515">
        <w:rPr>
          <w:rFonts w:ascii="Verdana" w:hAnsi="Verdana"/>
          <w:sz w:val="20"/>
          <w:szCs w:val="20"/>
        </w:rPr>
        <w:t>дека</w:t>
      </w:r>
      <w:proofErr w:type="spellEnd"/>
      <w:r w:rsidRPr="00DC2515">
        <w:rPr>
          <w:rFonts w:ascii="Verdana" w:hAnsi="Verdana"/>
          <w:sz w:val="20"/>
          <w:szCs w:val="20"/>
        </w:rPr>
        <w:t xml:space="preserve"> </w:t>
      </w:r>
      <w:proofErr w:type="spellStart"/>
      <w:r w:rsidRPr="00DC2515">
        <w:rPr>
          <w:rFonts w:ascii="Verdana" w:hAnsi="Verdana"/>
          <w:sz w:val="20"/>
          <w:szCs w:val="20"/>
        </w:rPr>
        <w:t>претрпел</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w:t>
      </w:r>
      <w:r w:rsidRPr="00DC2515">
        <w:rPr>
          <w:rStyle w:val="apple-converted-space"/>
          <w:rFonts w:ascii="Verdana" w:hAnsi="Verdana"/>
          <w:sz w:val="20"/>
          <w:szCs w:val="20"/>
        </w:rPr>
        <w:t> </w:t>
      </w:r>
      <w:r w:rsidRPr="00DC2515">
        <w:rPr>
          <w:rFonts w:ascii="Verdana" w:hAnsi="Verdana"/>
          <w:sz w:val="20"/>
          <w:szCs w:val="20"/>
        </w:rPr>
        <w:br/>
        <w:t xml:space="preserve">- </w:t>
      </w:r>
      <w:proofErr w:type="spellStart"/>
      <w:r w:rsidRPr="00DC2515">
        <w:rPr>
          <w:rFonts w:ascii="Verdana" w:hAnsi="Verdana"/>
          <w:sz w:val="20"/>
          <w:szCs w:val="20"/>
        </w:rPr>
        <w:t>забрана</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вршење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однесувања</w:t>
      </w:r>
      <w:proofErr w:type="spellEnd"/>
      <w:r w:rsidRPr="00DC2515">
        <w:rPr>
          <w:rFonts w:ascii="Verdana" w:hAnsi="Verdana"/>
          <w:sz w:val="20"/>
          <w:szCs w:val="20"/>
        </w:rPr>
        <w:t xml:space="preserve"> </w:t>
      </w:r>
      <w:proofErr w:type="spellStart"/>
      <w:r w:rsidRPr="00DC2515">
        <w:rPr>
          <w:rFonts w:ascii="Verdana" w:hAnsi="Verdana"/>
          <w:sz w:val="20"/>
          <w:szCs w:val="20"/>
        </w:rPr>
        <w:t>кои</w:t>
      </w:r>
      <w:proofErr w:type="spellEnd"/>
      <w:r w:rsidRPr="00DC2515">
        <w:rPr>
          <w:rFonts w:ascii="Verdana" w:hAnsi="Verdana"/>
          <w:sz w:val="20"/>
          <w:szCs w:val="20"/>
        </w:rPr>
        <w:t xml:space="preserve"> </w:t>
      </w:r>
      <w:proofErr w:type="spellStart"/>
      <w:r w:rsidRPr="00DC2515">
        <w:rPr>
          <w:rFonts w:ascii="Verdana" w:hAnsi="Verdana"/>
          <w:sz w:val="20"/>
          <w:szCs w:val="20"/>
        </w:rPr>
        <w:t>претставуваат</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lastRenderedPageBreak/>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 xml:space="preserve">, </w:t>
      </w:r>
      <w:proofErr w:type="spellStart"/>
      <w:r w:rsidRPr="00DC2515">
        <w:rPr>
          <w:rFonts w:ascii="Verdana" w:hAnsi="Verdana"/>
          <w:sz w:val="20"/>
          <w:szCs w:val="20"/>
        </w:rPr>
        <w:t>односно</w:t>
      </w:r>
      <w:proofErr w:type="spellEnd"/>
      <w:r w:rsidRPr="00DC2515">
        <w:rPr>
          <w:rFonts w:ascii="Verdana" w:hAnsi="Verdana"/>
          <w:sz w:val="20"/>
          <w:szCs w:val="20"/>
        </w:rPr>
        <w:t xml:space="preserve"> </w:t>
      </w:r>
      <w:proofErr w:type="spellStart"/>
      <w:r w:rsidRPr="00DC2515">
        <w:rPr>
          <w:rFonts w:ascii="Verdana" w:hAnsi="Verdana"/>
          <w:sz w:val="20"/>
          <w:szCs w:val="20"/>
        </w:rPr>
        <w:t>забрана</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повторување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w:t>
      </w:r>
      <w:r w:rsidRPr="00DC2515">
        <w:rPr>
          <w:rStyle w:val="apple-converted-space"/>
          <w:rFonts w:ascii="Verdana" w:hAnsi="Verdana"/>
          <w:sz w:val="20"/>
          <w:szCs w:val="20"/>
        </w:rPr>
        <w:t> </w:t>
      </w:r>
      <w:r w:rsidRPr="00DC2515">
        <w:rPr>
          <w:rFonts w:ascii="Verdana" w:hAnsi="Verdana"/>
          <w:sz w:val="20"/>
          <w:szCs w:val="20"/>
        </w:rPr>
        <w:br/>
        <w:t xml:space="preserve">- </w:t>
      </w:r>
      <w:proofErr w:type="spellStart"/>
      <w:r w:rsidRPr="00DC2515">
        <w:rPr>
          <w:rFonts w:ascii="Verdana" w:hAnsi="Verdana"/>
          <w:sz w:val="20"/>
          <w:szCs w:val="20"/>
        </w:rPr>
        <w:t>преземање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дејствија</w:t>
      </w:r>
      <w:proofErr w:type="spellEnd"/>
      <w:r w:rsidRPr="00DC2515">
        <w:rPr>
          <w:rFonts w:ascii="Verdana" w:hAnsi="Verdana"/>
          <w:sz w:val="20"/>
          <w:szCs w:val="20"/>
        </w:rPr>
        <w:t xml:space="preserve"> </w:t>
      </w:r>
      <w:proofErr w:type="spellStart"/>
      <w:r w:rsidRPr="00DC2515">
        <w:rPr>
          <w:rFonts w:ascii="Verdana" w:hAnsi="Verdana"/>
          <w:sz w:val="20"/>
          <w:szCs w:val="20"/>
        </w:rPr>
        <w:t>заради</w:t>
      </w:r>
      <w:proofErr w:type="spellEnd"/>
      <w:r w:rsidRPr="00DC2515">
        <w:rPr>
          <w:rFonts w:ascii="Verdana" w:hAnsi="Verdana"/>
          <w:sz w:val="20"/>
          <w:szCs w:val="20"/>
        </w:rPr>
        <w:t xml:space="preserve"> </w:t>
      </w:r>
      <w:proofErr w:type="spellStart"/>
      <w:r w:rsidRPr="00DC2515">
        <w:rPr>
          <w:rFonts w:ascii="Verdana" w:hAnsi="Verdana"/>
          <w:sz w:val="20"/>
          <w:szCs w:val="20"/>
        </w:rPr>
        <w:t>отстранување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последици</w:t>
      </w:r>
      <w:proofErr w:type="spellEnd"/>
      <w:r w:rsidRPr="00DC2515">
        <w:rPr>
          <w:rFonts w:ascii="Verdana" w:hAnsi="Verdana"/>
          <w:sz w:val="20"/>
          <w:szCs w:val="20"/>
        </w:rPr>
        <w:t xml:space="preserve"> </w:t>
      </w:r>
      <w:proofErr w:type="spellStart"/>
      <w:r w:rsidRPr="00DC2515">
        <w:rPr>
          <w:rFonts w:ascii="Verdana" w:hAnsi="Verdana"/>
          <w:sz w:val="20"/>
          <w:szCs w:val="20"/>
        </w:rPr>
        <w:t>од</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 xml:space="preserve"> и</w:t>
      </w:r>
      <w:r w:rsidRPr="00DC2515">
        <w:rPr>
          <w:rStyle w:val="apple-converted-space"/>
          <w:rFonts w:ascii="Verdana" w:hAnsi="Verdana"/>
          <w:sz w:val="20"/>
          <w:szCs w:val="20"/>
        </w:rPr>
        <w:t> </w:t>
      </w:r>
      <w:r w:rsidRPr="00DC2515">
        <w:rPr>
          <w:rFonts w:ascii="Verdana" w:hAnsi="Verdana"/>
          <w:sz w:val="20"/>
          <w:szCs w:val="20"/>
        </w:rPr>
        <w:br/>
        <w:t xml:space="preserve">- </w:t>
      </w:r>
      <w:proofErr w:type="spellStart"/>
      <w:r w:rsidRPr="00DC2515">
        <w:rPr>
          <w:rFonts w:ascii="Verdana" w:hAnsi="Verdana"/>
          <w:sz w:val="20"/>
          <w:szCs w:val="20"/>
        </w:rPr>
        <w:t>надоместок</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материјална</w:t>
      </w:r>
      <w:proofErr w:type="spellEnd"/>
      <w:r w:rsidRPr="00DC2515">
        <w:rPr>
          <w:rFonts w:ascii="Verdana" w:hAnsi="Verdana"/>
          <w:sz w:val="20"/>
          <w:szCs w:val="20"/>
        </w:rPr>
        <w:t xml:space="preserve"> и </w:t>
      </w:r>
      <w:proofErr w:type="spellStart"/>
      <w:r w:rsidRPr="00DC2515">
        <w:rPr>
          <w:rFonts w:ascii="Verdana" w:hAnsi="Verdana"/>
          <w:sz w:val="20"/>
          <w:szCs w:val="20"/>
        </w:rPr>
        <w:t>нематеријална</w:t>
      </w:r>
      <w:proofErr w:type="spellEnd"/>
      <w:r w:rsidRPr="00DC2515">
        <w:rPr>
          <w:rFonts w:ascii="Verdana" w:hAnsi="Verdana"/>
          <w:sz w:val="20"/>
          <w:szCs w:val="20"/>
        </w:rPr>
        <w:t xml:space="preserve"> </w:t>
      </w:r>
      <w:proofErr w:type="spellStart"/>
      <w:r w:rsidRPr="00DC2515">
        <w:rPr>
          <w:rFonts w:ascii="Verdana" w:hAnsi="Verdana"/>
          <w:sz w:val="20"/>
          <w:szCs w:val="20"/>
        </w:rPr>
        <w:t>штета</w:t>
      </w:r>
      <w:proofErr w:type="spellEnd"/>
      <w:r w:rsidRPr="00DC2515">
        <w:rPr>
          <w:rFonts w:ascii="Verdana" w:hAnsi="Verdana"/>
          <w:sz w:val="20"/>
          <w:szCs w:val="20"/>
        </w:rPr>
        <w:t xml:space="preserve"> </w:t>
      </w:r>
      <w:proofErr w:type="spellStart"/>
      <w:r w:rsidRPr="00DC2515">
        <w:rPr>
          <w:rFonts w:ascii="Verdana" w:hAnsi="Verdana"/>
          <w:sz w:val="20"/>
          <w:szCs w:val="20"/>
        </w:rPr>
        <w:t>причинета</w:t>
      </w:r>
      <w:proofErr w:type="spellEnd"/>
      <w:r w:rsidRPr="00DC2515">
        <w:rPr>
          <w:rFonts w:ascii="Verdana" w:hAnsi="Verdana"/>
          <w:sz w:val="20"/>
          <w:szCs w:val="20"/>
        </w:rPr>
        <w:t xml:space="preserve"> </w:t>
      </w:r>
      <w:proofErr w:type="spellStart"/>
      <w:r w:rsidRPr="00DC2515">
        <w:rPr>
          <w:rFonts w:ascii="Verdana" w:hAnsi="Verdana"/>
          <w:sz w:val="20"/>
          <w:szCs w:val="20"/>
        </w:rPr>
        <w:t>со</w:t>
      </w:r>
      <w:proofErr w:type="spellEnd"/>
      <w:r w:rsidRPr="00DC2515">
        <w:rPr>
          <w:rFonts w:ascii="Verdana" w:hAnsi="Verdana"/>
          <w:sz w:val="20"/>
          <w:szCs w:val="20"/>
        </w:rPr>
        <w:t xml:space="preserve"> </w:t>
      </w:r>
      <w:proofErr w:type="spellStart"/>
      <w:r w:rsidRPr="00DC2515">
        <w:rPr>
          <w:rFonts w:ascii="Verdana" w:hAnsi="Verdana"/>
          <w:sz w:val="20"/>
          <w:szCs w:val="20"/>
        </w:rPr>
        <w:t>вознемирувањето</w:t>
      </w:r>
      <w:proofErr w:type="spellEnd"/>
      <w:r w:rsidRPr="00DC2515">
        <w:rPr>
          <w:rFonts w:ascii="Verdana" w:hAnsi="Verdana"/>
          <w:sz w:val="20"/>
          <w:szCs w:val="20"/>
        </w:rPr>
        <w:t xml:space="preserve"> </w:t>
      </w:r>
      <w:proofErr w:type="spellStart"/>
      <w:r w:rsidRPr="00DC2515">
        <w:rPr>
          <w:rFonts w:ascii="Verdana" w:hAnsi="Verdana"/>
          <w:sz w:val="20"/>
          <w:szCs w:val="20"/>
        </w:rPr>
        <w:t>на</w:t>
      </w:r>
      <w:proofErr w:type="spellEnd"/>
      <w:r w:rsidRPr="00DC2515">
        <w:rPr>
          <w:rFonts w:ascii="Verdana" w:hAnsi="Verdana"/>
          <w:sz w:val="20"/>
          <w:szCs w:val="20"/>
        </w:rPr>
        <w:t xml:space="preserve"> </w:t>
      </w:r>
      <w:proofErr w:type="spellStart"/>
      <w:r w:rsidRPr="00DC2515">
        <w:rPr>
          <w:rFonts w:ascii="Verdana" w:hAnsi="Verdana"/>
          <w:sz w:val="20"/>
          <w:szCs w:val="20"/>
        </w:rPr>
        <w:t>работно</w:t>
      </w:r>
      <w:proofErr w:type="spellEnd"/>
      <w:r w:rsidRPr="00DC2515">
        <w:rPr>
          <w:rFonts w:ascii="Verdana" w:hAnsi="Verdana"/>
          <w:sz w:val="20"/>
          <w:szCs w:val="20"/>
        </w:rPr>
        <w:t xml:space="preserve"> </w:t>
      </w:r>
      <w:proofErr w:type="spellStart"/>
      <w:r w:rsidRPr="00DC2515">
        <w:rPr>
          <w:rFonts w:ascii="Verdana" w:hAnsi="Verdana"/>
          <w:sz w:val="20"/>
          <w:szCs w:val="20"/>
        </w:rPr>
        <w:t>место</w:t>
      </w:r>
      <w:proofErr w:type="spellEnd"/>
      <w:r w:rsidRPr="00DC2515">
        <w:rPr>
          <w:rFonts w:ascii="Verdana" w:hAnsi="Verdana"/>
          <w:sz w:val="20"/>
          <w:szCs w:val="20"/>
        </w:rPr>
        <w:t>.</w:t>
      </w:r>
    </w:p>
    <w:p w:rsidR="00FE78F9" w:rsidRPr="00DC2515" w:rsidRDefault="00FE78F9" w:rsidP="00872491">
      <w:pPr>
        <w:spacing w:after="0"/>
        <w:jc w:val="both"/>
        <w:rPr>
          <w:rFonts w:ascii="Verdana" w:hAnsi="Verdana"/>
          <w:sz w:val="20"/>
          <w:szCs w:val="20"/>
          <w:lang w:val="mk-MK"/>
        </w:rPr>
      </w:pPr>
      <w:r w:rsidRPr="00DC2515">
        <w:rPr>
          <w:rFonts w:ascii="Verdana" w:hAnsi="Verdana"/>
          <w:sz w:val="20"/>
          <w:szCs w:val="20"/>
          <w:lang w:val="mk-MK"/>
        </w:rPr>
        <w:t xml:space="preserve">Исто така, работникот може да побара од судот да се изрече </w:t>
      </w:r>
      <w:r w:rsidRPr="00DC2515">
        <w:rPr>
          <w:rFonts w:ascii="Verdana" w:hAnsi="Verdana"/>
          <w:b/>
          <w:sz w:val="20"/>
          <w:szCs w:val="20"/>
          <w:lang w:val="mk-MK"/>
        </w:rPr>
        <w:t>привремена мерка</w:t>
      </w:r>
      <w:r w:rsidRPr="00DC2515">
        <w:rPr>
          <w:rFonts w:ascii="Verdana" w:hAnsi="Verdana"/>
          <w:sz w:val="20"/>
          <w:szCs w:val="20"/>
          <w:lang w:val="mk-MK"/>
        </w:rPr>
        <w:t xml:space="preserve"> заради спречување на насилничко однесување, или заради отстранување на ненадоместлива штета: забрана за приближување до работното место на вработениот; и забрана на телефонирање и комуницирање (вербално или електронски).</w:t>
      </w:r>
    </w:p>
    <w:p w:rsidR="007551A1" w:rsidRPr="00DC2515" w:rsidRDefault="007551A1" w:rsidP="00872491">
      <w:pPr>
        <w:spacing w:after="0"/>
        <w:jc w:val="both"/>
        <w:rPr>
          <w:rFonts w:ascii="Verdana" w:hAnsi="Verdana"/>
          <w:sz w:val="20"/>
          <w:szCs w:val="20"/>
          <w:lang w:val="mk-MK"/>
        </w:rPr>
      </w:pPr>
    </w:p>
    <w:p w:rsidR="00682D4F" w:rsidRDefault="001664F7" w:rsidP="00872491">
      <w:pPr>
        <w:spacing w:after="0"/>
        <w:contextualSpacing/>
        <w:jc w:val="both"/>
        <w:rPr>
          <w:rFonts w:ascii="Verdana" w:eastAsia="BatangChe" w:hAnsi="Verdana"/>
          <w:sz w:val="20"/>
          <w:szCs w:val="20"/>
          <w:lang w:val="mk-MK"/>
        </w:rPr>
      </w:pPr>
      <w:r w:rsidRPr="00DC2515">
        <w:rPr>
          <w:rFonts w:ascii="Verdana" w:eastAsia="Times New Roman" w:hAnsi="Verdana"/>
          <w:sz w:val="20"/>
          <w:szCs w:val="20"/>
          <w:lang w:val="mk-MK"/>
        </w:rPr>
        <w:t xml:space="preserve">Доколку имате потреба од помош или дополнително разгледување и објаснување на постапката, Ве молиме </w:t>
      </w:r>
      <w:r w:rsidRPr="00DC2515">
        <w:rPr>
          <w:rFonts w:ascii="Verdana" w:eastAsia="BatangChe" w:hAnsi="Verdana"/>
          <w:sz w:val="20"/>
          <w:szCs w:val="20"/>
          <w:lang w:val="mk-MK"/>
        </w:rPr>
        <w:t>веднаш да го исконтактирате лицето назначено за заштита од вознемирување на работно место: ___________.</w:t>
      </w:r>
    </w:p>
    <w:p w:rsidR="00C75EB3" w:rsidRDefault="00C75EB3" w:rsidP="00872491">
      <w:pPr>
        <w:spacing w:after="0"/>
        <w:contextualSpacing/>
        <w:jc w:val="both"/>
        <w:rPr>
          <w:rFonts w:ascii="Verdana" w:eastAsia="BatangChe" w:hAnsi="Verdana"/>
          <w:sz w:val="20"/>
          <w:szCs w:val="20"/>
          <w:lang w:val="mk-MK"/>
        </w:rPr>
      </w:pPr>
    </w:p>
    <w:p w:rsidR="00C75EB3" w:rsidRPr="00C75EB3" w:rsidRDefault="00C75EB3"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Verdana" w:hAnsi="Verdana"/>
          <w:b/>
          <w:sz w:val="20"/>
          <w:szCs w:val="20"/>
          <w:lang w:val="mk-MK"/>
        </w:rPr>
      </w:pPr>
      <w:r>
        <w:rPr>
          <w:rFonts w:ascii="Verdana" w:hAnsi="Verdana"/>
          <w:b/>
          <w:sz w:val="20"/>
          <w:szCs w:val="20"/>
          <w:lang w:val="mk-MK"/>
        </w:rPr>
        <w:t>Што значи „злоупотреба на правата“ од страна на работник?</w:t>
      </w:r>
      <w:r>
        <w:rPr>
          <w:rFonts w:ascii="Verdana" w:hAnsi="Verdana"/>
          <w:b/>
          <w:sz w:val="20"/>
          <w:szCs w:val="20"/>
          <w:lang w:val="mk-MK"/>
        </w:rPr>
        <w:tab/>
      </w:r>
    </w:p>
    <w:p w:rsidR="00C75EB3" w:rsidRDefault="00C75EB3" w:rsidP="00872491">
      <w:pPr>
        <w:spacing w:before="100" w:beforeAutospacing="1" w:after="100" w:afterAutospacing="1" w:line="240" w:lineRule="auto"/>
        <w:jc w:val="both"/>
        <w:rPr>
          <w:rFonts w:ascii="Verdana" w:eastAsia="Times New Roman" w:hAnsi="Verdana"/>
          <w:sz w:val="20"/>
          <w:szCs w:val="18"/>
          <w:lang w:val="mk-MK"/>
        </w:rPr>
      </w:pPr>
      <w:proofErr w:type="spellStart"/>
      <w:r w:rsidRPr="00AC5961">
        <w:rPr>
          <w:rFonts w:ascii="Verdana" w:eastAsia="Times New Roman" w:hAnsi="Verdana"/>
          <w:sz w:val="20"/>
          <w:szCs w:val="18"/>
        </w:rPr>
        <w:t>Злоупотреба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правата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вознемирување</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работно</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место</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врши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вработен</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b/>
          <w:sz w:val="20"/>
          <w:szCs w:val="18"/>
        </w:rPr>
        <w:t>кој</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знаел</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или</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морал</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да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знае</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дека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не</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постојат</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причини</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за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поведување</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на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постапка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за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заштита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од</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вознемирување</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на</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работно</w:t>
      </w:r>
      <w:proofErr w:type="spellEnd"/>
      <w:r w:rsidRPr="00AC5961">
        <w:rPr>
          <w:rFonts w:ascii="Verdana" w:eastAsia="Times New Roman" w:hAnsi="Verdana"/>
          <w:b/>
          <w:sz w:val="20"/>
          <w:szCs w:val="18"/>
        </w:rPr>
        <w:t xml:space="preserve"> </w:t>
      </w:r>
      <w:proofErr w:type="spellStart"/>
      <w:r w:rsidRPr="00AC5961">
        <w:rPr>
          <w:rFonts w:ascii="Verdana" w:eastAsia="Times New Roman" w:hAnsi="Verdana"/>
          <w:b/>
          <w:sz w:val="20"/>
          <w:szCs w:val="18"/>
        </w:rPr>
        <w:t>место</w:t>
      </w:r>
      <w:proofErr w:type="spellEnd"/>
      <w:r w:rsidRPr="00AC5961">
        <w:rPr>
          <w:rFonts w:ascii="Verdana" w:eastAsia="Times New Roman" w:hAnsi="Verdana"/>
          <w:sz w:val="20"/>
          <w:szCs w:val="18"/>
        </w:rPr>
        <w:t xml:space="preserve">, а </w:t>
      </w:r>
      <w:proofErr w:type="spellStart"/>
      <w:r w:rsidRPr="00AC5961">
        <w:rPr>
          <w:rFonts w:ascii="Verdana" w:eastAsia="Times New Roman" w:hAnsi="Verdana"/>
          <w:sz w:val="20"/>
          <w:szCs w:val="18"/>
        </w:rPr>
        <w:t>повел</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или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иницирал</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поведување</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ваква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постапка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со</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цел</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за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себе</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или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за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друг</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да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прибави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материјална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или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нематеријална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корист</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или</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да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нанесе</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штета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на</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трето</w:t>
      </w:r>
      <w:proofErr w:type="spellEnd"/>
      <w:r w:rsidRPr="00AC5961">
        <w:rPr>
          <w:rFonts w:ascii="Verdana" w:eastAsia="Times New Roman" w:hAnsi="Verdana"/>
          <w:sz w:val="20"/>
          <w:szCs w:val="18"/>
        </w:rPr>
        <w:t xml:space="preserve"> </w:t>
      </w:r>
      <w:proofErr w:type="spellStart"/>
      <w:r w:rsidRPr="00AC5961">
        <w:rPr>
          <w:rFonts w:ascii="Verdana" w:eastAsia="Times New Roman" w:hAnsi="Verdana"/>
          <w:sz w:val="20"/>
          <w:szCs w:val="18"/>
        </w:rPr>
        <w:t>лице</w:t>
      </w:r>
      <w:proofErr w:type="spellEnd"/>
      <w:r w:rsidRPr="00AC5961">
        <w:rPr>
          <w:rFonts w:ascii="Verdana" w:eastAsia="Times New Roman" w:hAnsi="Verdana"/>
          <w:sz w:val="20"/>
          <w:szCs w:val="18"/>
        </w:rPr>
        <w:t>.</w:t>
      </w:r>
    </w:p>
    <w:p w:rsidR="00AC5961" w:rsidRPr="00682D4F" w:rsidRDefault="007910E5" w:rsidP="00872491">
      <w:pPr>
        <w:pStyle w:val="NormalWeb"/>
        <w:jc w:val="both"/>
        <w:rPr>
          <w:rFonts w:ascii="Verdana" w:hAnsi="Verdana"/>
          <w:color w:val="666666"/>
          <w:sz w:val="18"/>
          <w:szCs w:val="18"/>
          <w:lang w:val="mk-MK"/>
        </w:rPr>
      </w:pPr>
      <w:r>
        <w:rPr>
          <w:rFonts w:ascii="Verdana" w:hAnsi="Verdana"/>
          <w:sz w:val="20"/>
          <w:szCs w:val="18"/>
          <w:lang w:val="mk-MK"/>
        </w:rPr>
        <w:t xml:space="preserve">Законот за заштита од вознемирување на работното место </w:t>
      </w:r>
      <w:r>
        <w:rPr>
          <w:rFonts w:ascii="Verdana" w:hAnsi="Verdana"/>
          <w:b/>
          <w:sz w:val="20"/>
          <w:szCs w:val="18"/>
          <w:lang w:val="mk-MK"/>
        </w:rPr>
        <w:t xml:space="preserve">изрично забранува </w:t>
      </w:r>
      <w:r>
        <w:rPr>
          <w:rFonts w:ascii="Verdana" w:hAnsi="Verdana"/>
          <w:sz w:val="20"/>
          <w:szCs w:val="18"/>
          <w:lang w:val="mk-MK"/>
        </w:rPr>
        <w:t xml:space="preserve">злоупотреба на правата кои овој закон им ги дава на работниците. Оттука, Законот предвидува можност </w:t>
      </w:r>
      <w:r w:rsidR="00DC15D2">
        <w:rPr>
          <w:rFonts w:ascii="Verdana" w:hAnsi="Verdana"/>
          <w:sz w:val="20"/>
          <w:szCs w:val="18"/>
          <w:lang w:val="mk-MK"/>
        </w:rPr>
        <w:t>за работодавачот да му изрече на ваквото лице една од мерките за непочитување на работниот ред и дисциплина, однсоно за повреда на работните обврски, согласно со закон.</w:t>
      </w:r>
    </w:p>
    <w:p w:rsidR="007551A1" w:rsidRPr="00DC2515" w:rsidRDefault="007551A1" w:rsidP="00872491">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D9D9D9" w:themeFill="background1" w:themeFillShade="D9"/>
        <w:jc w:val="both"/>
        <w:rPr>
          <w:rFonts w:ascii="Verdana" w:hAnsi="Verdana"/>
          <w:b/>
          <w:sz w:val="20"/>
          <w:szCs w:val="20"/>
          <w:lang w:val="mk-MK"/>
        </w:rPr>
      </w:pPr>
      <w:r w:rsidRPr="00DC2515">
        <w:rPr>
          <w:rFonts w:ascii="Verdana" w:hAnsi="Verdana"/>
          <w:b/>
          <w:sz w:val="20"/>
          <w:szCs w:val="20"/>
          <w:lang w:val="mk-MK"/>
        </w:rPr>
        <w:t xml:space="preserve">Дали и на кој начин работникот е заштитен доколку поведе постапка за заштита од вознемирување на работното место?  </w:t>
      </w:r>
    </w:p>
    <w:p w:rsidR="00223874" w:rsidRPr="00DC2515" w:rsidRDefault="00223874" w:rsidP="00872491">
      <w:pPr>
        <w:jc w:val="both"/>
        <w:rPr>
          <w:rFonts w:ascii="Verdana" w:eastAsia="BatangChe" w:hAnsi="Verdana"/>
          <w:sz w:val="20"/>
          <w:szCs w:val="20"/>
          <w:lang w:val="mk-MK"/>
        </w:rPr>
      </w:pPr>
    </w:p>
    <w:p w:rsidR="007551A1" w:rsidRPr="00DC2515" w:rsidRDefault="007551A1" w:rsidP="00872491">
      <w:pPr>
        <w:jc w:val="both"/>
        <w:rPr>
          <w:rFonts w:ascii="Verdana" w:eastAsia="BatangChe" w:hAnsi="Verdana"/>
          <w:sz w:val="20"/>
          <w:szCs w:val="20"/>
          <w:lang w:val="mk-MK"/>
        </w:rPr>
      </w:pPr>
      <w:r w:rsidRPr="00DC2515">
        <w:rPr>
          <w:rFonts w:ascii="Verdana" w:eastAsia="BatangChe" w:hAnsi="Verdana"/>
          <w:sz w:val="20"/>
          <w:szCs w:val="20"/>
          <w:lang w:val="mk-MK"/>
        </w:rPr>
        <w:t>Да, Законот за заштита од вознемирување на работното место особено води сметка за третманот и односот кон работникот кој иницирал постапка за заштита од вознемирување на работното место.</w:t>
      </w:r>
    </w:p>
    <w:p w:rsidR="007551A1" w:rsidRPr="00DC2515" w:rsidRDefault="007551A1" w:rsidP="00872491">
      <w:pPr>
        <w:spacing w:after="0"/>
        <w:contextualSpacing/>
        <w:jc w:val="both"/>
        <w:rPr>
          <w:rFonts w:ascii="Verdana" w:hAnsi="Verdana"/>
          <w:sz w:val="20"/>
          <w:szCs w:val="20"/>
          <w:lang w:val="mk-MK"/>
        </w:rPr>
      </w:pPr>
      <w:r w:rsidRPr="00DC2515">
        <w:rPr>
          <w:rFonts w:ascii="Verdana" w:hAnsi="Verdana"/>
          <w:sz w:val="20"/>
          <w:szCs w:val="20"/>
          <w:lang w:val="mk-MK"/>
        </w:rPr>
        <w:t xml:space="preserve">Овој закон утврдува дека работникот кој повел постапка за заштита, или кој бил сведок во истата, не смее да биде ставен во понеповолна положба во поглед на остварување на правата и обврските од работен однос, поведување на постапка за утврдување на дисциплинска, материјална и друга одговорност на вработениот, откажување на договорот за вработување или престанување на работниот однос од деловни причини во рок од две години од денот кога е </w:t>
      </w:r>
      <w:r w:rsidRPr="00DC2515">
        <w:rPr>
          <w:rFonts w:ascii="Verdana" w:hAnsi="Verdana"/>
          <w:sz w:val="20"/>
          <w:szCs w:val="20"/>
          <w:lang w:val="mk-MK"/>
        </w:rPr>
        <w:lastRenderedPageBreak/>
        <w:t>поведена постапката за заштита од вознемирување, или од денот кога учествувал како сведок во ваквата постапка.</w:t>
      </w:r>
    </w:p>
    <w:p w:rsidR="007551A1" w:rsidRPr="00DC2515" w:rsidRDefault="007551A1" w:rsidP="00872491">
      <w:pPr>
        <w:jc w:val="both"/>
        <w:rPr>
          <w:rFonts w:ascii="Verdana" w:eastAsia="BatangChe" w:hAnsi="Verdana"/>
          <w:sz w:val="20"/>
          <w:szCs w:val="20"/>
          <w:lang w:val="mk-MK"/>
        </w:rPr>
      </w:pPr>
      <w:r w:rsidRPr="00DC2515">
        <w:rPr>
          <w:rFonts w:ascii="Verdana" w:eastAsia="BatangChe" w:hAnsi="Verdana"/>
          <w:sz w:val="20"/>
          <w:szCs w:val="20"/>
          <w:lang w:val="mk-MK"/>
        </w:rPr>
        <w:t xml:space="preserve"> </w:t>
      </w:r>
    </w:p>
    <w:p w:rsidR="007551A1" w:rsidRPr="00DC2515" w:rsidRDefault="007551A1" w:rsidP="00872491">
      <w:pPr>
        <w:jc w:val="both"/>
        <w:rPr>
          <w:rFonts w:ascii="Verdana" w:eastAsia="BatangChe" w:hAnsi="Verdana"/>
          <w:sz w:val="20"/>
          <w:szCs w:val="20"/>
          <w:lang w:val="mk-MK"/>
        </w:rPr>
      </w:pPr>
      <w:r w:rsidRPr="00DC2515">
        <w:rPr>
          <w:rFonts w:ascii="Verdana" w:eastAsia="BatangChe" w:hAnsi="Verdana"/>
          <w:sz w:val="20"/>
          <w:szCs w:val="20"/>
          <w:lang w:val="mk-MK"/>
        </w:rPr>
        <w:t>Доколку работникот почувствува дека заради својата постапка е ставен во понеповолна положба, истиот има право да поведе судски спор за заштита на своите права.</w:t>
      </w:r>
    </w:p>
    <w:p w:rsidR="007551A1" w:rsidRDefault="007551A1" w:rsidP="00872491">
      <w:pPr>
        <w:spacing w:after="0"/>
        <w:contextualSpacing/>
        <w:jc w:val="both"/>
        <w:rPr>
          <w:rFonts w:ascii="Verdana" w:eastAsia="BatangChe" w:hAnsi="Verdana"/>
          <w:sz w:val="20"/>
          <w:szCs w:val="20"/>
        </w:rPr>
      </w:pPr>
      <w:r w:rsidRPr="00DC2515">
        <w:rPr>
          <w:rFonts w:ascii="Verdana" w:eastAsia="Times New Roman" w:hAnsi="Verdana"/>
          <w:sz w:val="20"/>
          <w:szCs w:val="20"/>
          <w:lang w:val="mk-MK"/>
        </w:rPr>
        <w:t xml:space="preserve">Доколку имате потреба од помош или дополнително разгледување и објаснување на постапката, Ве молиме </w:t>
      </w:r>
      <w:r w:rsidRPr="00DC2515">
        <w:rPr>
          <w:rFonts w:ascii="Verdana" w:eastAsia="BatangChe" w:hAnsi="Verdana"/>
          <w:sz w:val="20"/>
          <w:szCs w:val="20"/>
          <w:lang w:val="mk-MK"/>
        </w:rPr>
        <w:t>веднаш да го исконтактирате лицето назначено за заштита од вознемирување на работно место: ___________.</w:t>
      </w:r>
    </w:p>
    <w:p w:rsidR="00A8105F" w:rsidRPr="00A8105F" w:rsidRDefault="00A8105F" w:rsidP="00872491">
      <w:pPr>
        <w:spacing w:after="0"/>
        <w:contextualSpacing/>
        <w:jc w:val="both"/>
        <w:rPr>
          <w:rFonts w:ascii="Verdana" w:hAnsi="Verdana"/>
          <w:sz w:val="20"/>
          <w:szCs w:val="20"/>
        </w:rPr>
      </w:pPr>
    </w:p>
    <w:p w:rsidR="00B547EC" w:rsidRDefault="00A8105F" w:rsidP="00872491">
      <w:pPr>
        <w:jc w:val="center"/>
        <w:rPr>
          <w:rFonts w:ascii="Verdana" w:hAnsi="Verdana"/>
          <w:b/>
          <w:sz w:val="20"/>
          <w:szCs w:val="20"/>
        </w:rPr>
      </w:pPr>
      <w:r>
        <w:rPr>
          <w:rFonts w:ascii="Verdana" w:hAnsi="Verdana"/>
          <w:b/>
          <w:sz w:val="20"/>
          <w:szCs w:val="20"/>
        </w:rPr>
        <w:t>*****</w:t>
      </w:r>
    </w:p>
    <w:p w:rsidR="00587834" w:rsidRPr="00DC2515" w:rsidRDefault="00A8105F" w:rsidP="00872491">
      <w:pPr>
        <w:jc w:val="both"/>
        <w:rPr>
          <w:rFonts w:ascii="Verdana" w:hAnsi="Verdana"/>
          <w:sz w:val="20"/>
          <w:szCs w:val="20"/>
          <w:lang w:val="mk-MK"/>
        </w:rPr>
      </w:pPr>
      <w:r>
        <w:rPr>
          <w:rFonts w:ascii="Verdana" w:hAnsi="Verdana"/>
          <w:b/>
          <w:sz w:val="20"/>
          <w:szCs w:val="20"/>
          <w:lang w:val="mk-MK"/>
        </w:rPr>
        <w:t xml:space="preserve">ВАЖНО: </w:t>
      </w:r>
      <w:r>
        <w:rPr>
          <w:rFonts w:ascii="Verdana" w:hAnsi="Verdana"/>
          <w:sz w:val="20"/>
          <w:szCs w:val="20"/>
          <w:lang w:val="mk-MK"/>
        </w:rPr>
        <w:t xml:space="preserve">Овој информациски пакет е направен со цел Вие како работник да добиете појасна слика во однос на Вашите права и обврски согласно Законот за заштита од вознемирување на работното место. </w:t>
      </w:r>
      <w:r w:rsidR="00587834">
        <w:rPr>
          <w:rFonts w:ascii="Verdana" w:hAnsi="Verdana"/>
          <w:sz w:val="20"/>
          <w:szCs w:val="20"/>
          <w:lang w:val="mk-MK"/>
        </w:rPr>
        <w:t xml:space="preserve">Целосната содржина на законскиот текст можете да ја </w:t>
      </w:r>
      <w:r w:rsidR="00587834" w:rsidRPr="00DC2515">
        <w:rPr>
          <w:rFonts w:ascii="Verdana" w:hAnsi="Verdana"/>
          <w:sz w:val="20"/>
          <w:szCs w:val="20"/>
          <w:lang w:val="mk-MK"/>
        </w:rPr>
        <w:t xml:space="preserve">најдете на следната веб страница: </w:t>
      </w:r>
      <w:hyperlink r:id="rId9" w:history="1">
        <w:r w:rsidR="00587834" w:rsidRPr="00DC2515">
          <w:rPr>
            <w:rStyle w:val="Hyperlink"/>
            <w:rFonts w:ascii="Verdana" w:hAnsi="Verdana" w:cs="Arial"/>
            <w:sz w:val="20"/>
            <w:szCs w:val="20"/>
            <w:shd w:val="clear" w:color="auto" w:fill="FFFFFF"/>
          </w:rPr>
          <w:t>www.mtsp.gov.mk/WBStorage/Files/mobing_tekst.doc</w:t>
        </w:r>
      </w:hyperlink>
      <w:r w:rsidR="00587834" w:rsidRPr="00DC2515">
        <w:rPr>
          <w:rFonts w:ascii="Verdana" w:hAnsi="Verdana" w:cs="Arial"/>
          <w:color w:val="006621"/>
          <w:sz w:val="20"/>
          <w:szCs w:val="20"/>
          <w:shd w:val="clear" w:color="auto" w:fill="FFFFFF"/>
          <w:lang w:val="mk-MK"/>
        </w:rPr>
        <w:t xml:space="preserve">. </w:t>
      </w:r>
      <w:r w:rsidR="00587834" w:rsidRPr="00DC2515">
        <w:rPr>
          <w:rFonts w:ascii="Verdana" w:hAnsi="Verdana" w:cs="Arial"/>
          <w:sz w:val="20"/>
          <w:szCs w:val="20"/>
          <w:shd w:val="clear" w:color="auto" w:fill="FFFFFF"/>
          <w:lang w:val="mk-MK"/>
        </w:rPr>
        <w:t xml:space="preserve">Текстот на Законот исто така е објавен на огласна табла, и може да го најдете на десктоп на компјутерите во ___________. Доколку сакате да поседувате физички примерок од законот, или </w:t>
      </w:r>
      <w:r w:rsidR="00587834" w:rsidRPr="00DC2515">
        <w:rPr>
          <w:rFonts w:ascii="Verdana" w:hAnsi="Verdana"/>
          <w:sz w:val="20"/>
          <w:szCs w:val="20"/>
          <w:lang w:val="mk-MK"/>
        </w:rPr>
        <w:t>доколку имате било какви дополнителни прашања, коментари или потреба за консултација, Ве молиме да се обратите кај _______________________:</w:t>
      </w:r>
    </w:p>
    <w:p w:rsidR="00587834" w:rsidRPr="00DC2515" w:rsidRDefault="00587834" w:rsidP="00872491">
      <w:pPr>
        <w:jc w:val="both"/>
        <w:rPr>
          <w:rFonts w:ascii="Verdana" w:hAnsi="Verdana"/>
          <w:sz w:val="20"/>
          <w:szCs w:val="20"/>
          <w:lang w:val="mk-MK"/>
        </w:rPr>
      </w:pPr>
      <w:r w:rsidRPr="00DC2515">
        <w:rPr>
          <w:rFonts w:ascii="Verdana" w:hAnsi="Verdana"/>
          <w:sz w:val="20"/>
          <w:szCs w:val="20"/>
          <w:lang w:val="mk-MK"/>
        </w:rPr>
        <w:t>Телефон: __________________</w:t>
      </w:r>
    </w:p>
    <w:p w:rsidR="00587834" w:rsidRDefault="00587834" w:rsidP="00872491">
      <w:pPr>
        <w:jc w:val="both"/>
        <w:rPr>
          <w:rFonts w:ascii="Verdana" w:hAnsi="Verdana"/>
          <w:sz w:val="20"/>
          <w:szCs w:val="20"/>
          <w:lang w:val="mk-MK"/>
        </w:rPr>
      </w:pPr>
      <w:r w:rsidRPr="00DC2515">
        <w:rPr>
          <w:rFonts w:ascii="Verdana" w:hAnsi="Verdana"/>
          <w:sz w:val="20"/>
          <w:szCs w:val="20"/>
          <w:lang w:val="mk-MK"/>
        </w:rPr>
        <w:t>Е-маил: ___________________</w:t>
      </w:r>
    </w:p>
    <w:p w:rsidR="00587834" w:rsidRDefault="00587834" w:rsidP="00872491">
      <w:pPr>
        <w:jc w:val="both"/>
        <w:rPr>
          <w:rFonts w:ascii="Verdana" w:hAnsi="Verdana"/>
          <w:sz w:val="20"/>
          <w:szCs w:val="20"/>
          <w:lang w:val="mk-MK"/>
        </w:rPr>
      </w:pPr>
      <w:bookmarkStart w:id="0" w:name="_GoBack"/>
      <w:bookmarkEnd w:id="0"/>
    </w:p>
    <w:p w:rsidR="00587834" w:rsidRDefault="00587834" w:rsidP="00872491">
      <w:pPr>
        <w:jc w:val="both"/>
        <w:rPr>
          <w:rFonts w:ascii="Verdana" w:hAnsi="Verdana"/>
          <w:sz w:val="20"/>
          <w:szCs w:val="20"/>
          <w:lang w:val="mk-MK"/>
        </w:rPr>
      </w:pPr>
      <w:r>
        <w:rPr>
          <w:rFonts w:ascii="Verdana" w:hAnsi="Verdana"/>
          <w:sz w:val="20"/>
          <w:szCs w:val="20"/>
          <w:lang w:val="mk-MK"/>
        </w:rPr>
        <w:t xml:space="preserve">Доколку почувствувате потреба, можете слободно, надвор од рамките на </w:t>
      </w:r>
      <w:r w:rsidR="00872491">
        <w:rPr>
          <w:rFonts w:ascii="Verdana" w:hAnsi="Verdana"/>
          <w:sz w:val="20"/>
          <w:szCs w:val="20"/>
          <w:lang w:val="mk-MK"/>
        </w:rPr>
        <w:t>Здружението</w:t>
      </w:r>
      <w:r>
        <w:rPr>
          <w:rFonts w:ascii="Verdana" w:hAnsi="Verdana"/>
          <w:sz w:val="20"/>
          <w:szCs w:val="20"/>
          <w:lang w:val="mk-MK"/>
        </w:rPr>
        <w:t>, да се посоветувате и со адвокат по Ваш избор и на Ваш трошок.</w:t>
      </w:r>
    </w:p>
    <w:p w:rsidR="00587834" w:rsidRDefault="00587834" w:rsidP="00872491">
      <w:pPr>
        <w:jc w:val="both"/>
        <w:rPr>
          <w:rFonts w:ascii="Verdana" w:hAnsi="Verdana"/>
          <w:sz w:val="20"/>
          <w:szCs w:val="20"/>
          <w:lang w:val="mk-MK"/>
        </w:rPr>
      </w:pPr>
    </w:p>
    <w:p w:rsidR="00587834" w:rsidRPr="00DC2515" w:rsidRDefault="00587834" w:rsidP="00872491">
      <w:pPr>
        <w:jc w:val="both"/>
        <w:rPr>
          <w:rFonts w:ascii="Verdana" w:hAnsi="Verdana"/>
          <w:sz w:val="20"/>
          <w:szCs w:val="20"/>
          <w:lang w:val="mk-MK"/>
        </w:rPr>
      </w:pPr>
    </w:p>
    <w:p w:rsidR="00357C12" w:rsidRPr="00DC2515" w:rsidRDefault="00357C12" w:rsidP="00872491">
      <w:pPr>
        <w:jc w:val="both"/>
        <w:rPr>
          <w:rFonts w:ascii="Verdana" w:hAnsi="Verdana"/>
          <w:b/>
          <w:sz w:val="20"/>
          <w:szCs w:val="20"/>
        </w:rPr>
      </w:pPr>
    </w:p>
    <w:sectPr w:rsidR="00357C12" w:rsidRPr="00DC2515" w:rsidSect="0095741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27" w:rsidRDefault="00423B27">
      <w:r>
        <w:separator/>
      </w:r>
    </w:p>
  </w:endnote>
  <w:endnote w:type="continuationSeparator" w:id="0">
    <w:p w:rsidR="00423B27" w:rsidRDefault="0042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cedonian Tm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A7" w:rsidRPr="00002CCC" w:rsidRDefault="00742A8C" w:rsidP="00742A8C">
    <w:pPr>
      <w:pStyle w:val="Footer"/>
      <w:rPr>
        <w:szCs w:val="14"/>
      </w:rPr>
    </w:pPr>
    <w:r>
      <w:rPr>
        <w:rFonts w:ascii="HelveticaNeueLT Std Lt" w:hAnsi="HelveticaNeueLT Std Lt" w:cs="HelveticaNeueLT Std Lt"/>
        <w:sz w:val="20"/>
        <w:szCs w:val="20"/>
      </w:rPr>
      <w:tab/>
    </w:r>
    <w:r>
      <w:rPr>
        <w:rFonts w:ascii="HelveticaNeueLT Std Lt" w:hAnsi="HelveticaNeueLT Std Lt" w:cs="HelveticaNeueLT Std Lt"/>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27" w:rsidRDefault="00423B27">
      <w:r>
        <w:separator/>
      </w:r>
    </w:p>
  </w:footnote>
  <w:footnote w:type="continuationSeparator" w:id="0">
    <w:p w:rsidR="00423B27" w:rsidRDefault="00423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CCC" w:rsidRDefault="00002CCC" w:rsidP="009C4CDB">
    <w:pPr>
      <w:pStyle w:val="Header"/>
      <w:jc w:val="right"/>
      <w:rPr>
        <w:szCs w:val="16"/>
      </w:rPr>
    </w:pPr>
  </w:p>
  <w:p w:rsidR="00717AA7" w:rsidRPr="009C4CDB" w:rsidRDefault="00717AA7" w:rsidP="009C4CDB">
    <w:pPr>
      <w:pStyle w:val="Header"/>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7F27"/>
    <w:multiLevelType w:val="hybridMultilevel"/>
    <w:tmpl w:val="41524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249FE"/>
    <w:multiLevelType w:val="hybridMultilevel"/>
    <w:tmpl w:val="AD8EA692"/>
    <w:lvl w:ilvl="0" w:tplc="E2B609B4">
      <w:start w:val="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698120B"/>
    <w:multiLevelType w:val="hybridMultilevel"/>
    <w:tmpl w:val="4E52161C"/>
    <w:lvl w:ilvl="0" w:tplc="C9BA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356E7F"/>
    <w:multiLevelType w:val="hybridMultilevel"/>
    <w:tmpl w:val="E5687D26"/>
    <w:lvl w:ilvl="0" w:tplc="92AE9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C95675"/>
    <w:multiLevelType w:val="hybridMultilevel"/>
    <w:tmpl w:val="2D80D234"/>
    <w:lvl w:ilvl="0" w:tplc="8E1C5884">
      <w:start w:val="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12"/>
    <w:rsid w:val="00002CCC"/>
    <w:rsid w:val="00004B8F"/>
    <w:rsid w:val="00005741"/>
    <w:rsid w:val="00006EF6"/>
    <w:rsid w:val="00013281"/>
    <w:rsid w:val="000141B5"/>
    <w:rsid w:val="00015063"/>
    <w:rsid w:val="00017365"/>
    <w:rsid w:val="00022D65"/>
    <w:rsid w:val="00033910"/>
    <w:rsid w:val="00050F3B"/>
    <w:rsid w:val="00055D2E"/>
    <w:rsid w:val="00060D4B"/>
    <w:rsid w:val="00081C4B"/>
    <w:rsid w:val="000874F1"/>
    <w:rsid w:val="00091277"/>
    <w:rsid w:val="000A58A2"/>
    <w:rsid w:val="000B1DE8"/>
    <w:rsid w:val="000B4960"/>
    <w:rsid w:val="000B4BF6"/>
    <w:rsid w:val="000C54FC"/>
    <w:rsid w:val="000D2650"/>
    <w:rsid w:val="000D2A2F"/>
    <w:rsid w:val="000D75FD"/>
    <w:rsid w:val="000E6561"/>
    <w:rsid w:val="000E74B9"/>
    <w:rsid w:val="000F22E1"/>
    <w:rsid w:val="000F55B9"/>
    <w:rsid w:val="000F5B33"/>
    <w:rsid w:val="000F6282"/>
    <w:rsid w:val="0011163C"/>
    <w:rsid w:val="0011552E"/>
    <w:rsid w:val="001200E6"/>
    <w:rsid w:val="001215E8"/>
    <w:rsid w:val="001267F3"/>
    <w:rsid w:val="00135F3E"/>
    <w:rsid w:val="00143A42"/>
    <w:rsid w:val="00146C70"/>
    <w:rsid w:val="00146D43"/>
    <w:rsid w:val="001517F7"/>
    <w:rsid w:val="00153E0C"/>
    <w:rsid w:val="001664F7"/>
    <w:rsid w:val="00170E87"/>
    <w:rsid w:val="00190231"/>
    <w:rsid w:val="001905D4"/>
    <w:rsid w:val="00192797"/>
    <w:rsid w:val="00192B43"/>
    <w:rsid w:val="00192D87"/>
    <w:rsid w:val="001A2255"/>
    <w:rsid w:val="001A3303"/>
    <w:rsid w:val="001B0231"/>
    <w:rsid w:val="001C131F"/>
    <w:rsid w:val="001C53E5"/>
    <w:rsid w:val="001C732F"/>
    <w:rsid w:val="001D7A6D"/>
    <w:rsid w:val="001E0664"/>
    <w:rsid w:val="001E5A9D"/>
    <w:rsid w:val="001E7D6F"/>
    <w:rsid w:val="001F0405"/>
    <w:rsid w:val="001F3239"/>
    <w:rsid w:val="001F56B2"/>
    <w:rsid w:val="00214296"/>
    <w:rsid w:val="002160AC"/>
    <w:rsid w:val="002221A8"/>
    <w:rsid w:val="0022315F"/>
    <w:rsid w:val="00223874"/>
    <w:rsid w:val="00235012"/>
    <w:rsid w:val="00236F07"/>
    <w:rsid w:val="00241B10"/>
    <w:rsid w:val="00245A26"/>
    <w:rsid w:val="0024769B"/>
    <w:rsid w:val="00255E41"/>
    <w:rsid w:val="002579D5"/>
    <w:rsid w:val="00262265"/>
    <w:rsid w:val="00262295"/>
    <w:rsid w:val="00274D72"/>
    <w:rsid w:val="002750CB"/>
    <w:rsid w:val="0028494F"/>
    <w:rsid w:val="00296096"/>
    <w:rsid w:val="002A33EE"/>
    <w:rsid w:val="002B3124"/>
    <w:rsid w:val="002C2649"/>
    <w:rsid w:val="002C3484"/>
    <w:rsid w:val="002D188B"/>
    <w:rsid w:val="002D2F1C"/>
    <w:rsid w:val="002D3B6D"/>
    <w:rsid w:val="002E3912"/>
    <w:rsid w:val="002F3666"/>
    <w:rsid w:val="002F6A6A"/>
    <w:rsid w:val="00313A6A"/>
    <w:rsid w:val="00315067"/>
    <w:rsid w:val="003311C4"/>
    <w:rsid w:val="003360F1"/>
    <w:rsid w:val="00344FE2"/>
    <w:rsid w:val="00347E43"/>
    <w:rsid w:val="00351763"/>
    <w:rsid w:val="00355F50"/>
    <w:rsid w:val="003565F6"/>
    <w:rsid w:val="00357C12"/>
    <w:rsid w:val="003668AA"/>
    <w:rsid w:val="00370B47"/>
    <w:rsid w:val="00374840"/>
    <w:rsid w:val="0037494C"/>
    <w:rsid w:val="003A16E7"/>
    <w:rsid w:val="003B04B6"/>
    <w:rsid w:val="003C2226"/>
    <w:rsid w:val="003E0509"/>
    <w:rsid w:val="003E232C"/>
    <w:rsid w:val="003E3BA4"/>
    <w:rsid w:val="003F0C9E"/>
    <w:rsid w:val="0040148B"/>
    <w:rsid w:val="004039B0"/>
    <w:rsid w:val="00423B27"/>
    <w:rsid w:val="00425F6F"/>
    <w:rsid w:val="004339DC"/>
    <w:rsid w:val="0046122A"/>
    <w:rsid w:val="00463574"/>
    <w:rsid w:val="0046797C"/>
    <w:rsid w:val="00471546"/>
    <w:rsid w:val="00472F47"/>
    <w:rsid w:val="004741B0"/>
    <w:rsid w:val="00474559"/>
    <w:rsid w:val="004766E8"/>
    <w:rsid w:val="00477525"/>
    <w:rsid w:val="00485594"/>
    <w:rsid w:val="00492935"/>
    <w:rsid w:val="00497CF4"/>
    <w:rsid w:val="004A514D"/>
    <w:rsid w:val="004A6435"/>
    <w:rsid w:val="004B0AC6"/>
    <w:rsid w:val="004B3941"/>
    <w:rsid w:val="004B3D74"/>
    <w:rsid w:val="004C31F0"/>
    <w:rsid w:val="004C52F1"/>
    <w:rsid w:val="004C7574"/>
    <w:rsid w:val="004C7F72"/>
    <w:rsid w:val="004D0FDB"/>
    <w:rsid w:val="004D50DE"/>
    <w:rsid w:val="004D5977"/>
    <w:rsid w:val="004E31AF"/>
    <w:rsid w:val="004F5347"/>
    <w:rsid w:val="0050146F"/>
    <w:rsid w:val="00502C09"/>
    <w:rsid w:val="00527AB9"/>
    <w:rsid w:val="005319C6"/>
    <w:rsid w:val="005405A3"/>
    <w:rsid w:val="005446D6"/>
    <w:rsid w:val="0054479B"/>
    <w:rsid w:val="00545750"/>
    <w:rsid w:val="0054589F"/>
    <w:rsid w:val="00553917"/>
    <w:rsid w:val="00562221"/>
    <w:rsid w:val="005708A2"/>
    <w:rsid w:val="00574832"/>
    <w:rsid w:val="00587834"/>
    <w:rsid w:val="00591314"/>
    <w:rsid w:val="005925E8"/>
    <w:rsid w:val="00592BD0"/>
    <w:rsid w:val="00595C52"/>
    <w:rsid w:val="0059750C"/>
    <w:rsid w:val="005A21D5"/>
    <w:rsid w:val="005B2612"/>
    <w:rsid w:val="005B6B52"/>
    <w:rsid w:val="005C2D13"/>
    <w:rsid w:val="005C374F"/>
    <w:rsid w:val="005C562B"/>
    <w:rsid w:val="005C6A13"/>
    <w:rsid w:val="005C71EA"/>
    <w:rsid w:val="005D4254"/>
    <w:rsid w:val="005D4EF3"/>
    <w:rsid w:val="005D4F02"/>
    <w:rsid w:val="005E1FF3"/>
    <w:rsid w:val="005E59B0"/>
    <w:rsid w:val="005E7EEF"/>
    <w:rsid w:val="005F7A0F"/>
    <w:rsid w:val="00610627"/>
    <w:rsid w:val="0061108A"/>
    <w:rsid w:val="00622D71"/>
    <w:rsid w:val="00622DD7"/>
    <w:rsid w:val="00627F1E"/>
    <w:rsid w:val="0063306A"/>
    <w:rsid w:val="0063469A"/>
    <w:rsid w:val="006369AB"/>
    <w:rsid w:val="00637609"/>
    <w:rsid w:val="0064243D"/>
    <w:rsid w:val="00646F29"/>
    <w:rsid w:val="00647EC4"/>
    <w:rsid w:val="00652CE6"/>
    <w:rsid w:val="00654A50"/>
    <w:rsid w:val="00654CE9"/>
    <w:rsid w:val="006572FD"/>
    <w:rsid w:val="006579D6"/>
    <w:rsid w:val="00664EDB"/>
    <w:rsid w:val="006746F6"/>
    <w:rsid w:val="00682D4F"/>
    <w:rsid w:val="00684EFA"/>
    <w:rsid w:val="00685A5F"/>
    <w:rsid w:val="006A29E2"/>
    <w:rsid w:val="006B0079"/>
    <w:rsid w:val="006B6B9C"/>
    <w:rsid w:val="006C3970"/>
    <w:rsid w:val="006C4BF3"/>
    <w:rsid w:val="006C5D78"/>
    <w:rsid w:val="006C7445"/>
    <w:rsid w:val="006D749A"/>
    <w:rsid w:val="006F79BF"/>
    <w:rsid w:val="00710970"/>
    <w:rsid w:val="007123B7"/>
    <w:rsid w:val="00713E5C"/>
    <w:rsid w:val="00717AA7"/>
    <w:rsid w:val="00720E06"/>
    <w:rsid w:val="00724385"/>
    <w:rsid w:val="007279E8"/>
    <w:rsid w:val="007311EC"/>
    <w:rsid w:val="007336EA"/>
    <w:rsid w:val="007424B8"/>
    <w:rsid w:val="00742A8C"/>
    <w:rsid w:val="00744807"/>
    <w:rsid w:val="00746F24"/>
    <w:rsid w:val="007546AD"/>
    <w:rsid w:val="007551A1"/>
    <w:rsid w:val="00756CA2"/>
    <w:rsid w:val="00761B5B"/>
    <w:rsid w:val="00765BE7"/>
    <w:rsid w:val="0078055A"/>
    <w:rsid w:val="007910E5"/>
    <w:rsid w:val="007A7B9F"/>
    <w:rsid w:val="007B0D3B"/>
    <w:rsid w:val="007B7690"/>
    <w:rsid w:val="007C2FDF"/>
    <w:rsid w:val="007C76EB"/>
    <w:rsid w:val="007E0E6F"/>
    <w:rsid w:val="007E12E5"/>
    <w:rsid w:val="007F0A4B"/>
    <w:rsid w:val="007F0B20"/>
    <w:rsid w:val="00802EC4"/>
    <w:rsid w:val="00811918"/>
    <w:rsid w:val="008122B8"/>
    <w:rsid w:val="0081439E"/>
    <w:rsid w:val="00837707"/>
    <w:rsid w:val="00840B73"/>
    <w:rsid w:val="00846BAD"/>
    <w:rsid w:val="00851870"/>
    <w:rsid w:val="00863848"/>
    <w:rsid w:val="00866C3B"/>
    <w:rsid w:val="00866E9F"/>
    <w:rsid w:val="00872491"/>
    <w:rsid w:val="00891242"/>
    <w:rsid w:val="008A3C51"/>
    <w:rsid w:val="008B3560"/>
    <w:rsid w:val="008C5564"/>
    <w:rsid w:val="008C79AF"/>
    <w:rsid w:val="008D70F8"/>
    <w:rsid w:val="008E1AC4"/>
    <w:rsid w:val="008E4521"/>
    <w:rsid w:val="008E590F"/>
    <w:rsid w:val="008E7A12"/>
    <w:rsid w:val="008F020E"/>
    <w:rsid w:val="008F39C1"/>
    <w:rsid w:val="008F783F"/>
    <w:rsid w:val="009018E0"/>
    <w:rsid w:val="00921FDF"/>
    <w:rsid w:val="009370BB"/>
    <w:rsid w:val="0093740E"/>
    <w:rsid w:val="00953387"/>
    <w:rsid w:val="00957416"/>
    <w:rsid w:val="00960C96"/>
    <w:rsid w:val="00966CA4"/>
    <w:rsid w:val="009804F0"/>
    <w:rsid w:val="00995CC9"/>
    <w:rsid w:val="00995FDB"/>
    <w:rsid w:val="009B1DBC"/>
    <w:rsid w:val="009B4431"/>
    <w:rsid w:val="009C4CDB"/>
    <w:rsid w:val="009D34ED"/>
    <w:rsid w:val="009D4CAA"/>
    <w:rsid w:val="009D4E35"/>
    <w:rsid w:val="009F4434"/>
    <w:rsid w:val="009F513D"/>
    <w:rsid w:val="00A03E0D"/>
    <w:rsid w:val="00A05C14"/>
    <w:rsid w:val="00A060EE"/>
    <w:rsid w:val="00A13BE7"/>
    <w:rsid w:val="00A268DA"/>
    <w:rsid w:val="00A3062F"/>
    <w:rsid w:val="00A37E3D"/>
    <w:rsid w:val="00A8105F"/>
    <w:rsid w:val="00A82890"/>
    <w:rsid w:val="00A840CA"/>
    <w:rsid w:val="00A920A6"/>
    <w:rsid w:val="00A92906"/>
    <w:rsid w:val="00A92A40"/>
    <w:rsid w:val="00AB746A"/>
    <w:rsid w:val="00AB78BC"/>
    <w:rsid w:val="00AC2BDE"/>
    <w:rsid w:val="00AC46D1"/>
    <w:rsid w:val="00AC5961"/>
    <w:rsid w:val="00AD34EF"/>
    <w:rsid w:val="00AD5AA3"/>
    <w:rsid w:val="00AD7A65"/>
    <w:rsid w:val="00AE3072"/>
    <w:rsid w:val="00B02AD4"/>
    <w:rsid w:val="00B0627F"/>
    <w:rsid w:val="00B235DF"/>
    <w:rsid w:val="00B32E9C"/>
    <w:rsid w:val="00B46ECC"/>
    <w:rsid w:val="00B53EA9"/>
    <w:rsid w:val="00B5429D"/>
    <w:rsid w:val="00B547EC"/>
    <w:rsid w:val="00B63C8B"/>
    <w:rsid w:val="00B64865"/>
    <w:rsid w:val="00B66036"/>
    <w:rsid w:val="00B7078D"/>
    <w:rsid w:val="00B741B6"/>
    <w:rsid w:val="00B76092"/>
    <w:rsid w:val="00B80004"/>
    <w:rsid w:val="00B81766"/>
    <w:rsid w:val="00B83A52"/>
    <w:rsid w:val="00B8536B"/>
    <w:rsid w:val="00B85AD1"/>
    <w:rsid w:val="00B87197"/>
    <w:rsid w:val="00BA1AB7"/>
    <w:rsid w:val="00BB0E44"/>
    <w:rsid w:val="00BB6C29"/>
    <w:rsid w:val="00BC43BC"/>
    <w:rsid w:val="00BC44ED"/>
    <w:rsid w:val="00BD1963"/>
    <w:rsid w:val="00BF2B95"/>
    <w:rsid w:val="00BF5306"/>
    <w:rsid w:val="00C04330"/>
    <w:rsid w:val="00C11D19"/>
    <w:rsid w:val="00C1491A"/>
    <w:rsid w:val="00C34EB7"/>
    <w:rsid w:val="00C505C7"/>
    <w:rsid w:val="00C57C4F"/>
    <w:rsid w:val="00C62248"/>
    <w:rsid w:val="00C63B84"/>
    <w:rsid w:val="00C65B19"/>
    <w:rsid w:val="00C7020D"/>
    <w:rsid w:val="00C75EB3"/>
    <w:rsid w:val="00C84156"/>
    <w:rsid w:val="00C91A3F"/>
    <w:rsid w:val="00C96400"/>
    <w:rsid w:val="00CA052E"/>
    <w:rsid w:val="00CB0B5A"/>
    <w:rsid w:val="00CB227D"/>
    <w:rsid w:val="00CB4963"/>
    <w:rsid w:val="00CB4AE6"/>
    <w:rsid w:val="00CC4621"/>
    <w:rsid w:val="00CD732B"/>
    <w:rsid w:val="00CF2294"/>
    <w:rsid w:val="00CF25F7"/>
    <w:rsid w:val="00CF3551"/>
    <w:rsid w:val="00CF445C"/>
    <w:rsid w:val="00CF66C8"/>
    <w:rsid w:val="00D07A6E"/>
    <w:rsid w:val="00D16EEC"/>
    <w:rsid w:val="00D32E2E"/>
    <w:rsid w:val="00D42ACA"/>
    <w:rsid w:val="00D60EC0"/>
    <w:rsid w:val="00D616F5"/>
    <w:rsid w:val="00D61ACE"/>
    <w:rsid w:val="00DA17E2"/>
    <w:rsid w:val="00DA4BB6"/>
    <w:rsid w:val="00DB582F"/>
    <w:rsid w:val="00DC1261"/>
    <w:rsid w:val="00DC15D2"/>
    <w:rsid w:val="00DC2515"/>
    <w:rsid w:val="00DC2F89"/>
    <w:rsid w:val="00DC5B67"/>
    <w:rsid w:val="00DD50B1"/>
    <w:rsid w:val="00DE39BD"/>
    <w:rsid w:val="00E126A7"/>
    <w:rsid w:val="00E135F1"/>
    <w:rsid w:val="00E17A54"/>
    <w:rsid w:val="00E20150"/>
    <w:rsid w:val="00E2151F"/>
    <w:rsid w:val="00E24CF3"/>
    <w:rsid w:val="00E2684C"/>
    <w:rsid w:val="00E3589E"/>
    <w:rsid w:val="00E53587"/>
    <w:rsid w:val="00E562AF"/>
    <w:rsid w:val="00E64631"/>
    <w:rsid w:val="00E815D3"/>
    <w:rsid w:val="00E97EE1"/>
    <w:rsid w:val="00EA181E"/>
    <w:rsid w:val="00EA2ED7"/>
    <w:rsid w:val="00EB754D"/>
    <w:rsid w:val="00EC0A00"/>
    <w:rsid w:val="00EC127B"/>
    <w:rsid w:val="00EC2E55"/>
    <w:rsid w:val="00EC566C"/>
    <w:rsid w:val="00EC5C15"/>
    <w:rsid w:val="00EC6961"/>
    <w:rsid w:val="00ED1498"/>
    <w:rsid w:val="00ED6B8C"/>
    <w:rsid w:val="00EE02A1"/>
    <w:rsid w:val="00EE325F"/>
    <w:rsid w:val="00EF1E22"/>
    <w:rsid w:val="00F04088"/>
    <w:rsid w:val="00F17D8D"/>
    <w:rsid w:val="00F22836"/>
    <w:rsid w:val="00F315AC"/>
    <w:rsid w:val="00F36808"/>
    <w:rsid w:val="00F50C9B"/>
    <w:rsid w:val="00F838F8"/>
    <w:rsid w:val="00F84FBC"/>
    <w:rsid w:val="00F9104A"/>
    <w:rsid w:val="00F93F93"/>
    <w:rsid w:val="00F945FC"/>
    <w:rsid w:val="00F95A89"/>
    <w:rsid w:val="00FA268B"/>
    <w:rsid w:val="00FA5F51"/>
    <w:rsid w:val="00FA6F50"/>
    <w:rsid w:val="00FC1151"/>
    <w:rsid w:val="00FC28C6"/>
    <w:rsid w:val="00FC465E"/>
    <w:rsid w:val="00FD54A0"/>
    <w:rsid w:val="00FE3A5D"/>
    <w:rsid w:val="00FE4984"/>
    <w:rsid w:val="00FE5E08"/>
    <w:rsid w:val="00FE78F9"/>
    <w:rsid w:val="00FF3FD4"/>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C12"/>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7123B7"/>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qFormat/>
    <w:rsid w:val="008F39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D2650"/>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7123B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45C"/>
    <w:pPr>
      <w:tabs>
        <w:tab w:val="center" w:pos="4320"/>
        <w:tab w:val="right" w:pos="8640"/>
      </w:tabs>
    </w:pPr>
  </w:style>
  <w:style w:type="paragraph" w:styleId="Footer">
    <w:name w:val="footer"/>
    <w:basedOn w:val="Normal"/>
    <w:link w:val="FooterChar"/>
    <w:uiPriority w:val="99"/>
    <w:rsid w:val="00CF445C"/>
    <w:pPr>
      <w:tabs>
        <w:tab w:val="center" w:pos="4320"/>
        <w:tab w:val="right" w:pos="8640"/>
      </w:tabs>
    </w:pPr>
  </w:style>
  <w:style w:type="character" w:styleId="Hyperlink">
    <w:name w:val="Hyperlink"/>
    <w:rsid w:val="003668AA"/>
    <w:rPr>
      <w:color w:val="0000FF"/>
      <w:u w:val="single"/>
    </w:rPr>
  </w:style>
  <w:style w:type="paragraph" w:styleId="NormalWeb">
    <w:name w:val="Normal (Web)"/>
    <w:basedOn w:val="Normal"/>
    <w:uiPriority w:val="99"/>
    <w:unhideWhenUsed/>
    <w:rsid w:val="00C57C4F"/>
    <w:pPr>
      <w:spacing w:before="100" w:beforeAutospacing="1" w:after="100" w:afterAutospacing="1"/>
    </w:pPr>
    <w:rPr>
      <w:rFonts w:eastAsia="Times New Roman"/>
    </w:rPr>
  </w:style>
  <w:style w:type="character" w:customStyle="1" w:styleId="FooterChar">
    <w:name w:val="Footer Char"/>
    <w:link w:val="Footer"/>
    <w:uiPriority w:val="99"/>
    <w:rsid w:val="00CF3551"/>
    <w:rPr>
      <w:sz w:val="24"/>
      <w:szCs w:val="24"/>
      <w:lang w:eastAsia="zh-CN"/>
    </w:rPr>
  </w:style>
  <w:style w:type="paragraph" w:styleId="BalloonText">
    <w:name w:val="Balloon Text"/>
    <w:basedOn w:val="Normal"/>
    <w:link w:val="BalloonTextChar"/>
    <w:rsid w:val="00CF3551"/>
    <w:rPr>
      <w:rFonts w:ascii="Tahoma" w:hAnsi="Tahoma" w:cs="Tahoma"/>
      <w:sz w:val="16"/>
      <w:szCs w:val="16"/>
    </w:rPr>
  </w:style>
  <w:style w:type="character" w:customStyle="1" w:styleId="BalloonTextChar">
    <w:name w:val="Balloon Text Char"/>
    <w:link w:val="BalloonText"/>
    <w:rsid w:val="00CF3551"/>
    <w:rPr>
      <w:rFonts w:ascii="Tahoma" w:hAnsi="Tahoma" w:cs="Tahoma"/>
      <w:sz w:val="16"/>
      <w:szCs w:val="16"/>
      <w:lang w:eastAsia="zh-CN"/>
    </w:rPr>
  </w:style>
  <w:style w:type="character" w:customStyle="1" w:styleId="Heading1Char">
    <w:name w:val="Heading 1 Char"/>
    <w:link w:val="Heading1"/>
    <w:uiPriority w:val="9"/>
    <w:rsid w:val="007123B7"/>
    <w:rPr>
      <w:rFonts w:eastAsia="Times New Roman"/>
      <w:b/>
      <w:bCs/>
      <w:kern w:val="36"/>
      <w:sz w:val="48"/>
      <w:szCs w:val="48"/>
    </w:rPr>
  </w:style>
  <w:style w:type="character" w:customStyle="1" w:styleId="Heading5Char">
    <w:name w:val="Heading 5 Char"/>
    <w:link w:val="Heading5"/>
    <w:uiPriority w:val="9"/>
    <w:rsid w:val="007123B7"/>
    <w:rPr>
      <w:rFonts w:eastAsia="Times New Roman"/>
      <w:b/>
      <w:bCs/>
    </w:rPr>
  </w:style>
  <w:style w:type="character" w:customStyle="1" w:styleId="Heading4Char">
    <w:name w:val="Heading 4 Char"/>
    <w:link w:val="Heading4"/>
    <w:semiHidden/>
    <w:rsid w:val="000D2650"/>
    <w:rPr>
      <w:rFonts w:ascii="Calibri" w:eastAsia="Times New Roman" w:hAnsi="Calibri" w:cs="Times New Roman"/>
      <w:b/>
      <w:bCs/>
      <w:sz w:val="28"/>
      <w:szCs w:val="28"/>
      <w:lang w:eastAsia="zh-CN"/>
    </w:rPr>
  </w:style>
  <w:style w:type="paragraph" w:styleId="ListParagraph">
    <w:name w:val="List Paragraph"/>
    <w:basedOn w:val="Normal"/>
    <w:uiPriority w:val="34"/>
    <w:qFormat/>
    <w:rsid w:val="00592BD0"/>
    <w:pPr>
      <w:ind w:left="720"/>
    </w:pPr>
  </w:style>
  <w:style w:type="paragraph" w:customStyle="1" w:styleId="Default">
    <w:name w:val="Default"/>
    <w:rsid w:val="00002CCC"/>
    <w:pPr>
      <w:widowControl w:val="0"/>
      <w:autoSpaceDE w:val="0"/>
      <w:autoSpaceDN w:val="0"/>
      <w:adjustRightInd w:val="0"/>
    </w:pPr>
    <w:rPr>
      <w:rFonts w:ascii="Helvetica 45 Light" w:eastAsia="Times New Roman" w:hAnsi="Helvetica 45 Light" w:cs="Helvetica 45 Light"/>
      <w:color w:val="000000"/>
      <w:sz w:val="24"/>
      <w:szCs w:val="24"/>
    </w:rPr>
  </w:style>
  <w:style w:type="character" w:customStyle="1" w:styleId="Heading3Char">
    <w:name w:val="Heading 3 Char"/>
    <w:link w:val="Heading3"/>
    <w:semiHidden/>
    <w:rsid w:val="008F39C1"/>
    <w:rPr>
      <w:rFonts w:ascii="Cambria" w:eastAsia="Times New Roman" w:hAnsi="Cambria" w:cs="Times New Roman"/>
      <w:b/>
      <w:bCs/>
      <w:sz w:val="26"/>
      <w:szCs w:val="26"/>
      <w:lang w:eastAsia="zh-CN"/>
    </w:rPr>
  </w:style>
  <w:style w:type="table" w:styleId="TableGrid">
    <w:name w:val="Table Grid"/>
    <w:basedOn w:val="TableNormal"/>
    <w:rsid w:val="007311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2151F"/>
    <w:rPr>
      <w:sz w:val="24"/>
      <w:szCs w:val="24"/>
      <w:lang w:eastAsia="zh-CN"/>
    </w:rPr>
  </w:style>
  <w:style w:type="character" w:customStyle="1" w:styleId="apple-style-span">
    <w:name w:val="apple-style-span"/>
    <w:basedOn w:val="DefaultParagraphFont"/>
    <w:rsid w:val="007546AD"/>
  </w:style>
  <w:style w:type="paragraph" w:styleId="PlainText">
    <w:name w:val="Plain Text"/>
    <w:basedOn w:val="Normal"/>
    <w:link w:val="PlainTextChar"/>
    <w:uiPriority w:val="99"/>
    <w:unhideWhenUsed/>
    <w:rsid w:val="008C79AF"/>
    <w:rPr>
      <w:rFonts w:ascii="Consolas" w:eastAsia="Times New Roman" w:hAnsi="Consolas" w:cs="Consolas"/>
      <w:sz w:val="21"/>
      <w:szCs w:val="21"/>
    </w:rPr>
  </w:style>
  <w:style w:type="character" w:customStyle="1" w:styleId="PlainTextChar">
    <w:name w:val="Plain Text Char"/>
    <w:link w:val="PlainText"/>
    <w:uiPriority w:val="99"/>
    <w:rsid w:val="008C79AF"/>
    <w:rPr>
      <w:rFonts w:ascii="Consolas" w:eastAsia="Times New Roman" w:hAnsi="Consolas" w:cs="Consolas"/>
      <w:sz w:val="21"/>
      <w:szCs w:val="21"/>
    </w:rPr>
  </w:style>
  <w:style w:type="paragraph" w:styleId="Title">
    <w:name w:val="Title"/>
    <w:basedOn w:val="Normal"/>
    <w:link w:val="TitleChar"/>
    <w:qFormat/>
    <w:rsid w:val="00710970"/>
    <w:pPr>
      <w:jc w:val="center"/>
    </w:pPr>
    <w:rPr>
      <w:rFonts w:ascii="Macedonian Tms" w:eastAsia="Times New Roman" w:hAnsi="Macedonian Tms"/>
      <w:b/>
      <w:sz w:val="36"/>
      <w:szCs w:val="20"/>
    </w:rPr>
  </w:style>
  <w:style w:type="character" w:customStyle="1" w:styleId="TitleChar">
    <w:name w:val="Title Char"/>
    <w:link w:val="Title"/>
    <w:rsid w:val="00710970"/>
    <w:rPr>
      <w:rFonts w:ascii="Macedonian Tms" w:eastAsia="Times New Roman" w:hAnsi="Macedonian Tms"/>
      <w:b/>
      <w:sz w:val="36"/>
    </w:rPr>
  </w:style>
  <w:style w:type="character" w:customStyle="1" w:styleId="apple-converted-space">
    <w:name w:val="apple-converted-space"/>
    <w:basedOn w:val="DefaultParagraphFont"/>
    <w:rsid w:val="00CB4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7C12"/>
    <w:pPr>
      <w:spacing w:after="200" w:line="276" w:lineRule="auto"/>
    </w:pPr>
    <w:rPr>
      <w:rFonts w:ascii="Calibri" w:eastAsia="Calibri" w:hAnsi="Calibri"/>
      <w:sz w:val="22"/>
      <w:szCs w:val="22"/>
    </w:rPr>
  </w:style>
  <w:style w:type="paragraph" w:styleId="Heading1">
    <w:name w:val="heading 1"/>
    <w:basedOn w:val="Normal"/>
    <w:link w:val="Heading1Char"/>
    <w:uiPriority w:val="9"/>
    <w:qFormat/>
    <w:rsid w:val="007123B7"/>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qFormat/>
    <w:rsid w:val="008F39C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0D2650"/>
    <w:pPr>
      <w:keepNext/>
      <w:spacing w:before="240" w:after="60"/>
      <w:outlineLvl w:val="3"/>
    </w:pPr>
    <w:rPr>
      <w:rFonts w:eastAsia="Times New Roman"/>
      <w:b/>
      <w:bCs/>
      <w:sz w:val="28"/>
      <w:szCs w:val="28"/>
    </w:rPr>
  </w:style>
  <w:style w:type="paragraph" w:styleId="Heading5">
    <w:name w:val="heading 5"/>
    <w:basedOn w:val="Normal"/>
    <w:link w:val="Heading5Char"/>
    <w:uiPriority w:val="9"/>
    <w:qFormat/>
    <w:rsid w:val="007123B7"/>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445C"/>
    <w:pPr>
      <w:tabs>
        <w:tab w:val="center" w:pos="4320"/>
        <w:tab w:val="right" w:pos="8640"/>
      </w:tabs>
    </w:pPr>
  </w:style>
  <w:style w:type="paragraph" w:styleId="Footer">
    <w:name w:val="footer"/>
    <w:basedOn w:val="Normal"/>
    <w:link w:val="FooterChar"/>
    <w:uiPriority w:val="99"/>
    <w:rsid w:val="00CF445C"/>
    <w:pPr>
      <w:tabs>
        <w:tab w:val="center" w:pos="4320"/>
        <w:tab w:val="right" w:pos="8640"/>
      </w:tabs>
    </w:pPr>
  </w:style>
  <w:style w:type="character" w:styleId="Hyperlink">
    <w:name w:val="Hyperlink"/>
    <w:rsid w:val="003668AA"/>
    <w:rPr>
      <w:color w:val="0000FF"/>
      <w:u w:val="single"/>
    </w:rPr>
  </w:style>
  <w:style w:type="paragraph" w:styleId="NormalWeb">
    <w:name w:val="Normal (Web)"/>
    <w:basedOn w:val="Normal"/>
    <w:uiPriority w:val="99"/>
    <w:unhideWhenUsed/>
    <w:rsid w:val="00C57C4F"/>
    <w:pPr>
      <w:spacing w:before="100" w:beforeAutospacing="1" w:after="100" w:afterAutospacing="1"/>
    </w:pPr>
    <w:rPr>
      <w:rFonts w:eastAsia="Times New Roman"/>
    </w:rPr>
  </w:style>
  <w:style w:type="character" w:customStyle="1" w:styleId="FooterChar">
    <w:name w:val="Footer Char"/>
    <w:link w:val="Footer"/>
    <w:uiPriority w:val="99"/>
    <w:rsid w:val="00CF3551"/>
    <w:rPr>
      <w:sz w:val="24"/>
      <w:szCs w:val="24"/>
      <w:lang w:eastAsia="zh-CN"/>
    </w:rPr>
  </w:style>
  <w:style w:type="paragraph" w:styleId="BalloonText">
    <w:name w:val="Balloon Text"/>
    <w:basedOn w:val="Normal"/>
    <w:link w:val="BalloonTextChar"/>
    <w:rsid w:val="00CF3551"/>
    <w:rPr>
      <w:rFonts w:ascii="Tahoma" w:hAnsi="Tahoma" w:cs="Tahoma"/>
      <w:sz w:val="16"/>
      <w:szCs w:val="16"/>
    </w:rPr>
  </w:style>
  <w:style w:type="character" w:customStyle="1" w:styleId="BalloonTextChar">
    <w:name w:val="Balloon Text Char"/>
    <w:link w:val="BalloonText"/>
    <w:rsid w:val="00CF3551"/>
    <w:rPr>
      <w:rFonts w:ascii="Tahoma" w:hAnsi="Tahoma" w:cs="Tahoma"/>
      <w:sz w:val="16"/>
      <w:szCs w:val="16"/>
      <w:lang w:eastAsia="zh-CN"/>
    </w:rPr>
  </w:style>
  <w:style w:type="character" w:customStyle="1" w:styleId="Heading1Char">
    <w:name w:val="Heading 1 Char"/>
    <w:link w:val="Heading1"/>
    <w:uiPriority w:val="9"/>
    <w:rsid w:val="007123B7"/>
    <w:rPr>
      <w:rFonts w:eastAsia="Times New Roman"/>
      <w:b/>
      <w:bCs/>
      <w:kern w:val="36"/>
      <w:sz w:val="48"/>
      <w:szCs w:val="48"/>
    </w:rPr>
  </w:style>
  <w:style w:type="character" w:customStyle="1" w:styleId="Heading5Char">
    <w:name w:val="Heading 5 Char"/>
    <w:link w:val="Heading5"/>
    <w:uiPriority w:val="9"/>
    <w:rsid w:val="007123B7"/>
    <w:rPr>
      <w:rFonts w:eastAsia="Times New Roman"/>
      <w:b/>
      <w:bCs/>
    </w:rPr>
  </w:style>
  <w:style w:type="character" w:customStyle="1" w:styleId="Heading4Char">
    <w:name w:val="Heading 4 Char"/>
    <w:link w:val="Heading4"/>
    <w:semiHidden/>
    <w:rsid w:val="000D2650"/>
    <w:rPr>
      <w:rFonts w:ascii="Calibri" w:eastAsia="Times New Roman" w:hAnsi="Calibri" w:cs="Times New Roman"/>
      <w:b/>
      <w:bCs/>
      <w:sz w:val="28"/>
      <w:szCs w:val="28"/>
      <w:lang w:eastAsia="zh-CN"/>
    </w:rPr>
  </w:style>
  <w:style w:type="paragraph" w:styleId="ListParagraph">
    <w:name w:val="List Paragraph"/>
    <w:basedOn w:val="Normal"/>
    <w:uiPriority w:val="34"/>
    <w:qFormat/>
    <w:rsid w:val="00592BD0"/>
    <w:pPr>
      <w:ind w:left="720"/>
    </w:pPr>
  </w:style>
  <w:style w:type="paragraph" w:customStyle="1" w:styleId="Default">
    <w:name w:val="Default"/>
    <w:rsid w:val="00002CCC"/>
    <w:pPr>
      <w:widowControl w:val="0"/>
      <w:autoSpaceDE w:val="0"/>
      <w:autoSpaceDN w:val="0"/>
      <w:adjustRightInd w:val="0"/>
    </w:pPr>
    <w:rPr>
      <w:rFonts w:ascii="Helvetica 45 Light" w:eastAsia="Times New Roman" w:hAnsi="Helvetica 45 Light" w:cs="Helvetica 45 Light"/>
      <w:color w:val="000000"/>
      <w:sz w:val="24"/>
      <w:szCs w:val="24"/>
    </w:rPr>
  </w:style>
  <w:style w:type="character" w:customStyle="1" w:styleId="Heading3Char">
    <w:name w:val="Heading 3 Char"/>
    <w:link w:val="Heading3"/>
    <w:semiHidden/>
    <w:rsid w:val="008F39C1"/>
    <w:rPr>
      <w:rFonts w:ascii="Cambria" w:eastAsia="Times New Roman" w:hAnsi="Cambria" w:cs="Times New Roman"/>
      <w:b/>
      <w:bCs/>
      <w:sz w:val="26"/>
      <w:szCs w:val="26"/>
      <w:lang w:eastAsia="zh-CN"/>
    </w:rPr>
  </w:style>
  <w:style w:type="table" w:styleId="TableGrid">
    <w:name w:val="Table Grid"/>
    <w:basedOn w:val="TableNormal"/>
    <w:rsid w:val="007311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2151F"/>
    <w:rPr>
      <w:sz w:val="24"/>
      <w:szCs w:val="24"/>
      <w:lang w:eastAsia="zh-CN"/>
    </w:rPr>
  </w:style>
  <w:style w:type="character" w:customStyle="1" w:styleId="apple-style-span">
    <w:name w:val="apple-style-span"/>
    <w:basedOn w:val="DefaultParagraphFont"/>
    <w:rsid w:val="007546AD"/>
  </w:style>
  <w:style w:type="paragraph" w:styleId="PlainText">
    <w:name w:val="Plain Text"/>
    <w:basedOn w:val="Normal"/>
    <w:link w:val="PlainTextChar"/>
    <w:uiPriority w:val="99"/>
    <w:unhideWhenUsed/>
    <w:rsid w:val="008C79AF"/>
    <w:rPr>
      <w:rFonts w:ascii="Consolas" w:eastAsia="Times New Roman" w:hAnsi="Consolas" w:cs="Consolas"/>
      <w:sz w:val="21"/>
      <w:szCs w:val="21"/>
    </w:rPr>
  </w:style>
  <w:style w:type="character" w:customStyle="1" w:styleId="PlainTextChar">
    <w:name w:val="Plain Text Char"/>
    <w:link w:val="PlainText"/>
    <w:uiPriority w:val="99"/>
    <w:rsid w:val="008C79AF"/>
    <w:rPr>
      <w:rFonts w:ascii="Consolas" w:eastAsia="Times New Roman" w:hAnsi="Consolas" w:cs="Consolas"/>
      <w:sz w:val="21"/>
      <w:szCs w:val="21"/>
    </w:rPr>
  </w:style>
  <w:style w:type="paragraph" w:styleId="Title">
    <w:name w:val="Title"/>
    <w:basedOn w:val="Normal"/>
    <w:link w:val="TitleChar"/>
    <w:qFormat/>
    <w:rsid w:val="00710970"/>
    <w:pPr>
      <w:jc w:val="center"/>
    </w:pPr>
    <w:rPr>
      <w:rFonts w:ascii="Macedonian Tms" w:eastAsia="Times New Roman" w:hAnsi="Macedonian Tms"/>
      <w:b/>
      <w:sz w:val="36"/>
      <w:szCs w:val="20"/>
    </w:rPr>
  </w:style>
  <w:style w:type="character" w:customStyle="1" w:styleId="TitleChar">
    <w:name w:val="Title Char"/>
    <w:link w:val="Title"/>
    <w:rsid w:val="00710970"/>
    <w:rPr>
      <w:rFonts w:ascii="Macedonian Tms" w:eastAsia="Times New Roman" w:hAnsi="Macedonian Tms"/>
      <w:b/>
      <w:sz w:val="36"/>
    </w:rPr>
  </w:style>
  <w:style w:type="character" w:customStyle="1" w:styleId="apple-converted-space">
    <w:name w:val="apple-converted-space"/>
    <w:basedOn w:val="DefaultParagraphFont"/>
    <w:rsid w:val="00CB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450">
      <w:bodyDiv w:val="1"/>
      <w:marLeft w:val="0"/>
      <w:marRight w:val="0"/>
      <w:marTop w:val="0"/>
      <w:marBottom w:val="0"/>
      <w:divBdr>
        <w:top w:val="none" w:sz="0" w:space="0" w:color="auto"/>
        <w:left w:val="none" w:sz="0" w:space="0" w:color="auto"/>
        <w:bottom w:val="none" w:sz="0" w:space="0" w:color="auto"/>
        <w:right w:val="none" w:sz="0" w:space="0" w:color="auto"/>
      </w:divBdr>
    </w:div>
    <w:div w:id="38091231">
      <w:bodyDiv w:val="1"/>
      <w:marLeft w:val="0"/>
      <w:marRight w:val="0"/>
      <w:marTop w:val="0"/>
      <w:marBottom w:val="0"/>
      <w:divBdr>
        <w:top w:val="none" w:sz="0" w:space="0" w:color="auto"/>
        <w:left w:val="none" w:sz="0" w:space="0" w:color="auto"/>
        <w:bottom w:val="none" w:sz="0" w:space="0" w:color="auto"/>
        <w:right w:val="none" w:sz="0" w:space="0" w:color="auto"/>
      </w:divBdr>
    </w:div>
    <w:div w:id="122814918">
      <w:bodyDiv w:val="1"/>
      <w:marLeft w:val="0"/>
      <w:marRight w:val="0"/>
      <w:marTop w:val="0"/>
      <w:marBottom w:val="0"/>
      <w:divBdr>
        <w:top w:val="none" w:sz="0" w:space="0" w:color="auto"/>
        <w:left w:val="none" w:sz="0" w:space="0" w:color="auto"/>
        <w:bottom w:val="none" w:sz="0" w:space="0" w:color="auto"/>
        <w:right w:val="none" w:sz="0" w:space="0" w:color="auto"/>
      </w:divBdr>
    </w:div>
    <w:div w:id="180555782">
      <w:bodyDiv w:val="1"/>
      <w:marLeft w:val="0"/>
      <w:marRight w:val="0"/>
      <w:marTop w:val="0"/>
      <w:marBottom w:val="0"/>
      <w:divBdr>
        <w:top w:val="none" w:sz="0" w:space="0" w:color="auto"/>
        <w:left w:val="none" w:sz="0" w:space="0" w:color="auto"/>
        <w:bottom w:val="none" w:sz="0" w:space="0" w:color="auto"/>
        <w:right w:val="none" w:sz="0" w:space="0" w:color="auto"/>
      </w:divBdr>
    </w:div>
    <w:div w:id="192041540">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33663831">
      <w:bodyDiv w:val="1"/>
      <w:marLeft w:val="0"/>
      <w:marRight w:val="0"/>
      <w:marTop w:val="0"/>
      <w:marBottom w:val="0"/>
      <w:divBdr>
        <w:top w:val="none" w:sz="0" w:space="0" w:color="auto"/>
        <w:left w:val="none" w:sz="0" w:space="0" w:color="auto"/>
        <w:bottom w:val="none" w:sz="0" w:space="0" w:color="auto"/>
        <w:right w:val="none" w:sz="0" w:space="0" w:color="auto"/>
      </w:divBdr>
    </w:div>
    <w:div w:id="469791769">
      <w:bodyDiv w:val="1"/>
      <w:marLeft w:val="0"/>
      <w:marRight w:val="0"/>
      <w:marTop w:val="0"/>
      <w:marBottom w:val="0"/>
      <w:divBdr>
        <w:top w:val="none" w:sz="0" w:space="0" w:color="auto"/>
        <w:left w:val="none" w:sz="0" w:space="0" w:color="auto"/>
        <w:bottom w:val="none" w:sz="0" w:space="0" w:color="auto"/>
        <w:right w:val="none" w:sz="0" w:space="0" w:color="auto"/>
      </w:divBdr>
    </w:div>
    <w:div w:id="692800360">
      <w:bodyDiv w:val="1"/>
      <w:marLeft w:val="0"/>
      <w:marRight w:val="0"/>
      <w:marTop w:val="0"/>
      <w:marBottom w:val="0"/>
      <w:divBdr>
        <w:top w:val="none" w:sz="0" w:space="0" w:color="auto"/>
        <w:left w:val="none" w:sz="0" w:space="0" w:color="auto"/>
        <w:bottom w:val="none" w:sz="0" w:space="0" w:color="auto"/>
        <w:right w:val="none" w:sz="0" w:space="0" w:color="auto"/>
      </w:divBdr>
    </w:div>
    <w:div w:id="710150539">
      <w:bodyDiv w:val="1"/>
      <w:marLeft w:val="0"/>
      <w:marRight w:val="0"/>
      <w:marTop w:val="0"/>
      <w:marBottom w:val="0"/>
      <w:divBdr>
        <w:top w:val="none" w:sz="0" w:space="0" w:color="auto"/>
        <w:left w:val="none" w:sz="0" w:space="0" w:color="auto"/>
        <w:bottom w:val="none" w:sz="0" w:space="0" w:color="auto"/>
        <w:right w:val="none" w:sz="0" w:space="0" w:color="auto"/>
      </w:divBdr>
    </w:div>
    <w:div w:id="724834033">
      <w:bodyDiv w:val="1"/>
      <w:marLeft w:val="0"/>
      <w:marRight w:val="0"/>
      <w:marTop w:val="0"/>
      <w:marBottom w:val="0"/>
      <w:divBdr>
        <w:top w:val="none" w:sz="0" w:space="0" w:color="auto"/>
        <w:left w:val="none" w:sz="0" w:space="0" w:color="auto"/>
        <w:bottom w:val="none" w:sz="0" w:space="0" w:color="auto"/>
        <w:right w:val="none" w:sz="0" w:space="0" w:color="auto"/>
      </w:divBdr>
    </w:div>
    <w:div w:id="965044862">
      <w:bodyDiv w:val="1"/>
      <w:marLeft w:val="0"/>
      <w:marRight w:val="0"/>
      <w:marTop w:val="0"/>
      <w:marBottom w:val="0"/>
      <w:divBdr>
        <w:top w:val="none" w:sz="0" w:space="0" w:color="auto"/>
        <w:left w:val="none" w:sz="0" w:space="0" w:color="auto"/>
        <w:bottom w:val="none" w:sz="0" w:space="0" w:color="auto"/>
        <w:right w:val="none" w:sz="0" w:space="0" w:color="auto"/>
      </w:divBdr>
    </w:div>
    <w:div w:id="1012728548">
      <w:bodyDiv w:val="1"/>
      <w:marLeft w:val="0"/>
      <w:marRight w:val="0"/>
      <w:marTop w:val="0"/>
      <w:marBottom w:val="0"/>
      <w:divBdr>
        <w:top w:val="none" w:sz="0" w:space="0" w:color="auto"/>
        <w:left w:val="none" w:sz="0" w:space="0" w:color="auto"/>
        <w:bottom w:val="none" w:sz="0" w:space="0" w:color="auto"/>
        <w:right w:val="none" w:sz="0" w:space="0" w:color="auto"/>
      </w:divBdr>
    </w:div>
    <w:div w:id="1064841062">
      <w:bodyDiv w:val="1"/>
      <w:marLeft w:val="0"/>
      <w:marRight w:val="0"/>
      <w:marTop w:val="0"/>
      <w:marBottom w:val="0"/>
      <w:divBdr>
        <w:top w:val="none" w:sz="0" w:space="0" w:color="auto"/>
        <w:left w:val="none" w:sz="0" w:space="0" w:color="auto"/>
        <w:bottom w:val="none" w:sz="0" w:space="0" w:color="auto"/>
        <w:right w:val="none" w:sz="0" w:space="0" w:color="auto"/>
      </w:divBdr>
    </w:div>
    <w:div w:id="1175193077">
      <w:bodyDiv w:val="1"/>
      <w:marLeft w:val="0"/>
      <w:marRight w:val="0"/>
      <w:marTop w:val="0"/>
      <w:marBottom w:val="0"/>
      <w:divBdr>
        <w:top w:val="none" w:sz="0" w:space="0" w:color="auto"/>
        <w:left w:val="none" w:sz="0" w:space="0" w:color="auto"/>
        <w:bottom w:val="none" w:sz="0" w:space="0" w:color="auto"/>
        <w:right w:val="none" w:sz="0" w:space="0" w:color="auto"/>
      </w:divBdr>
    </w:div>
    <w:div w:id="1214120375">
      <w:bodyDiv w:val="1"/>
      <w:marLeft w:val="0"/>
      <w:marRight w:val="0"/>
      <w:marTop w:val="0"/>
      <w:marBottom w:val="0"/>
      <w:divBdr>
        <w:top w:val="none" w:sz="0" w:space="0" w:color="auto"/>
        <w:left w:val="none" w:sz="0" w:space="0" w:color="auto"/>
        <w:bottom w:val="none" w:sz="0" w:space="0" w:color="auto"/>
        <w:right w:val="none" w:sz="0" w:space="0" w:color="auto"/>
      </w:divBdr>
    </w:div>
    <w:div w:id="1343363700">
      <w:bodyDiv w:val="1"/>
      <w:marLeft w:val="0"/>
      <w:marRight w:val="0"/>
      <w:marTop w:val="0"/>
      <w:marBottom w:val="0"/>
      <w:divBdr>
        <w:top w:val="none" w:sz="0" w:space="0" w:color="auto"/>
        <w:left w:val="none" w:sz="0" w:space="0" w:color="auto"/>
        <w:bottom w:val="none" w:sz="0" w:space="0" w:color="auto"/>
        <w:right w:val="none" w:sz="0" w:space="0" w:color="auto"/>
      </w:divBdr>
    </w:div>
    <w:div w:id="1376199528">
      <w:bodyDiv w:val="1"/>
      <w:marLeft w:val="0"/>
      <w:marRight w:val="0"/>
      <w:marTop w:val="0"/>
      <w:marBottom w:val="0"/>
      <w:divBdr>
        <w:top w:val="none" w:sz="0" w:space="0" w:color="auto"/>
        <w:left w:val="none" w:sz="0" w:space="0" w:color="auto"/>
        <w:bottom w:val="none" w:sz="0" w:space="0" w:color="auto"/>
        <w:right w:val="none" w:sz="0" w:space="0" w:color="auto"/>
      </w:divBdr>
    </w:div>
    <w:div w:id="1537422463">
      <w:bodyDiv w:val="1"/>
      <w:marLeft w:val="0"/>
      <w:marRight w:val="0"/>
      <w:marTop w:val="0"/>
      <w:marBottom w:val="0"/>
      <w:divBdr>
        <w:top w:val="none" w:sz="0" w:space="0" w:color="auto"/>
        <w:left w:val="none" w:sz="0" w:space="0" w:color="auto"/>
        <w:bottom w:val="none" w:sz="0" w:space="0" w:color="auto"/>
        <w:right w:val="none" w:sz="0" w:space="0" w:color="auto"/>
      </w:divBdr>
    </w:div>
    <w:div w:id="1617132570">
      <w:bodyDiv w:val="1"/>
      <w:marLeft w:val="0"/>
      <w:marRight w:val="0"/>
      <w:marTop w:val="0"/>
      <w:marBottom w:val="0"/>
      <w:divBdr>
        <w:top w:val="none" w:sz="0" w:space="0" w:color="auto"/>
        <w:left w:val="none" w:sz="0" w:space="0" w:color="auto"/>
        <w:bottom w:val="none" w:sz="0" w:space="0" w:color="auto"/>
        <w:right w:val="none" w:sz="0" w:space="0" w:color="auto"/>
      </w:divBdr>
    </w:div>
    <w:div w:id="1843736734">
      <w:bodyDiv w:val="1"/>
      <w:marLeft w:val="0"/>
      <w:marRight w:val="0"/>
      <w:marTop w:val="0"/>
      <w:marBottom w:val="0"/>
      <w:divBdr>
        <w:top w:val="none" w:sz="0" w:space="0" w:color="auto"/>
        <w:left w:val="none" w:sz="0" w:space="0" w:color="auto"/>
        <w:bottom w:val="none" w:sz="0" w:space="0" w:color="auto"/>
        <w:right w:val="none" w:sz="0" w:space="0" w:color="auto"/>
      </w:divBdr>
    </w:div>
    <w:div w:id="1857040156">
      <w:bodyDiv w:val="1"/>
      <w:marLeft w:val="0"/>
      <w:marRight w:val="0"/>
      <w:marTop w:val="0"/>
      <w:marBottom w:val="0"/>
      <w:divBdr>
        <w:top w:val="none" w:sz="0" w:space="0" w:color="auto"/>
        <w:left w:val="none" w:sz="0" w:space="0" w:color="auto"/>
        <w:bottom w:val="none" w:sz="0" w:space="0" w:color="auto"/>
        <w:right w:val="none" w:sz="0" w:space="0" w:color="auto"/>
      </w:divBdr>
    </w:div>
    <w:div w:id="1933317492">
      <w:bodyDiv w:val="1"/>
      <w:marLeft w:val="0"/>
      <w:marRight w:val="0"/>
      <w:marTop w:val="0"/>
      <w:marBottom w:val="0"/>
      <w:divBdr>
        <w:top w:val="none" w:sz="0" w:space="0" w:color="auto"/>
        <w:left w:val="none" w:sz="0" w:space="0" w:color="auto"/>
        <w:bottom w:val="none" w:sz="0" w:space="0" w:color="auto"/>
        <w:right w:val="none" w:sz="0" w:space="0" w:color="auto"/>
      </w:divBdr>
    </w:div>
    <w:div w:id="1971666375">
      <w:bodyDiv w:val="1"/>
      <w:marLeft w:val="0"/>
      <w:marRight w:val="0"/>
      <w:marTop w:val="0"/>
      <w:marBottom w:val="0"/>
      <w:divBdr>
        <w:top w:val="none" w:sz="0" w:space="0" w:color="auto"/>
        <w:left w:val="none" w:sz="0" w:space="0" w:color="auto"/>
        <w:bottom w:val="none" w:sz="0" w:space="0" w:color="auto"/>
        <w:right w:val="none" w:sz="0" w:space="0" w:color="auto"/>
      </w:divBdr>
    </w:div>
    <w:div w:id="1988439114">
      <w:bodyDiv w:val="1"/>
      <w:marLeft w:val="0"/>
      <w:marRight w:val="0"/>
      <w:marTop w:val="0"/>
      <w:marBottom w:val="0"/>
      <w:divBdr>
        <w:top w:val="none" w:sz="0" w:space="0" w:color="auto"/>
        <w:left w:val="none" w:sz="0" w:space="0" w:color="auto"/>
        <w:bottom w:val="none" w:sz="0" w:space="0" w:color="auto"/>
        <w:right w:val="none" w:sz="0" w:space="0" w:color="auto"/>
      </w:divBdr>
    </w:div>
    <w:div w:id="2139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sp.gov.mk/WBStorage/Files/mobing_tekst.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7\Desktop\Osno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25ED7-3C3F-4B41-AF37-2DAA2D6D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Osnova</Template>
  <TotalTime>1</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П О Л Н О М О Ш Н О</vt:lpstr>
    </vt:vector>
  </TitlesOfParts>
  <Company>Advokatska Kancelarija Georgi Dimitrov</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Н О М О Ш Н О</dc:title>
  <dc:creator>win7</dc:creator>
  <cp:lastModifiedBy>Windows User</cp:lastModifiedBy>
  <cp:revision>2</cp:revision>
  <cp:lastPrinted>2013-06-28T12:50:00Z</cp:lastPrinted>
  <dcterms:created xsi:type="dcterms:W3CDTF">2018-06-28T21:25:00Z</dcterms:created>
  <dcterms:modified xsi:type="dcterms:W3CDTF">2018-06-28T21:25:00Z</dcterms:modified>
</cp:coreProperties>
</file>